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40AD" w:rsidR="00526384" w:rsidP="00812C18" w:rsidRDefault="00526384">
      <w:pPr>
        <w:jc w:val="center"/>
        <w:rPr>
          <w:rFonts w:ascii="Arial" w:hAnsi="Arial" w:cs="Arial"/>
          <w:b/>
          <w:bCs/>
          <w:color w:val="FF0000"/>
          <w:sz w:val="40"/>
          <w:szCs w:val="40"/>
        </w:rPr>
      </w:pPr>
      <w:bookmarkStart w:name="_GoBack" w:id="0"/>
      <w:bookmarkEnd w:id="0"/>
    </w:p>
    <w:p w:rsidR="000840AD" w:rsidP="00812C18" w:rsidRDefault="000840AD">
      <w:pPr>
        <w:jc w:val="center"/>
        <w:rPr>
          <w:rFonts w:ascii="Arial" w:hAnsi="Arial" w:cs="Arial"/>
          <w:b/>
          <w:sz w:val="72"/>
          <w:szCs w:val="72"/>
        </w:rPr>
      </w:pPr>
    </w:p>
    <w:p w:rsidR="00A853AD" w:rsidP="00A853AD" w:rsidRDefault="00A853AD">
      <w:pPr>
        <w:jc w:val="center"/>
        <w:rPr>
          <w:rFonts w:ascii="Arial" w:hAnsi="Arial" w:cs="Arial"/>
          <w:b/>
          <w:sz w:val="72"/>
          <w:szCs w:val="72"/>
        </w:rPr>
      </w:pPr>
      <w:r>
        <w:rPr>
          <w:rFonts w:ascii="Arial" w:hAnsi="Arial" w:cs="Arial"/>
          <w:b/>
          <w:sz w:val="72"/>
          <w:szCs w:val="72"/>
        </w:rPr>
        <w:t xml:space="preserve">Hertsmere Borough Council </w:t>
      </w:r>
    </w:p>
    <w:p w:rsidR="00526384" w:rsidP="00526384" w:rsidRDefault="00323397">
      <w:pPr>
        <w:jc w:val="center"/>
        <w:rPr>
          <w:rFonts w:ascii="Arial" w:hAnsi="Arial" w:cs="Arial"/>
          <w:b/>
          <w:sz w:val="72"/>
          <w:szCs w:val="72"/>
        </w:rPr>
      </w:pPr>
      <w:r w:rsidRPr="00526384">
        <w:rPr>
          <w:rFonts w:ascii="Arial" w:hAnsi="Arial" w:cs="Arial"/>
          <w:b/>
          <w:sz w:val="72"/>
          <w:szCs w:val="72"/>
        </w:rPr>
        <w:t>Anti-</w:t>
      </w:r>
      <w:r w:rsidRPr="00526384" w:rsidR="0066533E">
        <w:rPr>
          <w:rFonts w:ascii="Arial" w:hAnsi="Arial" w:cs="Arial"/>
          <w:b/>
          <w:sz w:val="72"/>
          <w:szCs w:val="72"/>
        </w:rPr>
        <w:t>Bribery Policy</w:t>
      </w:r>
    </w:p>
    <w:p w:rsidR="00526384" w:rsidP="00812C18" w:rsidRDefault="004334A3">
      <w:pPr>
        <w:jc w:val="center"/>
        <w:rPr>
          <w:rFonts w:ascii="Arial" w:hAnsi="Arial" w:cs="Arial"/>
          <w:b/>
          <w:sz w:val="72"/>
          <w:szCs w:val="72"/>
        </w:rPr>
      </w:pPr>
      <w:r>
        <w:rPr>
          <w:rFonts w:ascii="Arial" w:hAnsi="Arial" w:cs="Arial"/>
          <w:b/>
          <w:sz w:val="72"/>
          <w:szCs w:val="72"/>
        </w:rPr>
        <w:t>2024</w:t>
      </w:r>
    </w:p>
    <w:p w:rsidR="00526384" w:rsidP="00812C18" w:rsidRDefault="00526384">
      <w:pPr>
        <w:jc w:val="center"/>
        <w:rPr>
          <w:rFonts w:ascii="Arial" w:hAnsi="Arial" w:cs="Arial"/>
          <w:b/>
          <w:sz w:val="72"/>
          <w:szCs w:val="72"/>
        </w:rPr>
      </w:pPr>
    </w:p>
    <w:p w:rsidR="0066533E" w:rsidP="00812C18" w:rsidRDefault="00812C18">
      <w:pPr>
        <w:jc w:val="center"/>
        <w:rPr>
          <w:rFonts w:ascii="Arial" w:hAnsi="Arial" w:cs="Arial"/>
          <w:b/>
          <w:sz w:val="32"/>
          <w:szCs w:val="32"/>
        </w:rPr>
      </w:pPr>
      <w:r>
        <w:rPr>
          <w:rFonts w:ascii="Arial" w:hAnsi="Arial" w:cs="Arial"/>
          <w:b/>
          <w:sz w:val="32"/>
          <w:szCs w:val="32"/>
        </w:rPr>
        <w:t xml:space="preserve"> </w:t>
      </w: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00A853AD" w:rsidP="00812C18" w:rsidRDefault="00A853AD">
      <w:pPr>
        <w:jc w:val="center"/>
        <w:rPr>
          <w:rFonts w:ascii="Arial" w:hAnsi="Arial" w:cs="Arial"/>
          <w:b/>
          <w:sz w:val="32"/>
          <w:szCs w:val="32"/>
        </w:rPr>
      </w:pPr>
    </w:p>
    <w:p w:rsidR="00A853AD" w:rsidP="00812C18" w:rsidRDefault="00A853AD">
      <w:pPr>
        <w:jc w:val="center"/>
        <w:rPr>
          <w:rFonts w:ascii="Arial" w:hAnsi="Arial" w:cs="Arial"/>
          <w:b/>
          <w:sz w:val="32"/>
          <w:szCs w:val="32"/>
        </w:rPr>
      </w:pPr>
    </w:p>
    <w:p w:rsidR="00A853AD" w:rsidP="00812C18" w:rsidRDefault="00A853AD">
      <w:pPr>
        <w:jc w:val="center"/>
        <w:rPr>
          <w:rFonts w:ascii="Arial" w:hAnsi="Arial" w:cs="Arial"/>
          <w:b/>
          <w:sz w:val="32"/>
          <w:szCs w:val="32"/>
        </w:rPr>
      </w:pPr>
    </w:p>
    <w:p w:rsidR="00A853AD" w:rsidP="00812C18" w:rsidRDefault="00A853AD">
      <w:pPr>
        <w:jc w:val="center"/>
        <w:rPr>
          <w:rFonts w:ascii="Arial" w:hAnsi="Arial" w:cs="Arial"/>
          <w:b/>
          <w:sz w:val="32"/>
          <w:szCs w:val="32"/>
        </w:rPr>
      </w:pPr>
    </w:p>
    <w:p w:rsidR="00526384" w:rsidP="00812C18" w:rsidRDefault="00526384">
      <w:pPr>
        <w:jc w:val="center"/>
        <w:rPr>
          <w:rFonts w:ascii="Arial" w:hAnsi="Arial" w:cs="Arial"/>
          <w:b/>
          <w:sz w:val="32"/>
          <w:szCs w:val="32"/>
        </w:rPr>
      </w:pPr>
    </w:p>
    <w:p w:rsidR="00526384" w:rsidP="00812C18" w:rsidRDefault="00526384">
      <w:pPr>
        <w:jc w:val="center"/>
        <w:rPr>
          <w:rFonts w:ascii="Arial" w:hAnsi="Arial" w:cs="Arial"/>
          <w:b/>
          <w:sz w:val="32"/>
          <w:szCs w:val="32"/>
        </w:rPr>
      </w:pPr>
    </w:p>
    <w:p w:rsidRPr="00F3508A" w:rsidR="00526384" w:rsidP="00812C18" w:rsidRDefault="00526384">
      <w:pPr>
        <w:jc w:val="center"/>
        <w:rPr>
          <w:rFonts w:ascii="Arial" w:hAnsi="Arial" w:cs="Arial"/>
          <w:b/>
          <w:sz w:val="32"/>
          <w:szCs w:val="32"/>
        </w:rPr>
      </w:pPr>
    </w:p>
    <w:p w:rsidRPr="00F3508A" w:rsidR="0066533E" w:rsidP="0066533E" w:rsidRDefault="0066533E">
      <w:pPr>
        <w:rPr>
          <w:rFonts w:ascii="Arial" w:hAnsi="Arial" w:cs="Arial"/>
          <w:b/>
          <w:sz w:val="32"/>
          <w:szCs w:val="32"/>
        </w:rPr>
      </w:pPr>
    </w:p>
    <w:p w:rsidRPr="00F3508A" w:rsidR="0066533E" w:rsidP="0066533E" w:rsidRDefault="0066533E">
      <w:pPr>
        <w:tabs>
          <w:tab w:val="left" w:pos="1260"/>
        </w:tabs>
        <w:rPr>
          <w:rFonts w:ascii="Arial" w:hAnsi="Arial" w:cs="Arial"/>
          <w:b/>
          <w:sz w:val="28"/>
          <w:szCs w:val="28"/>
        </w:rPr>
      </w:pPr>
      <w:r w:rsidRPr="00F3508A">
        <w:rPr>
          <w:rFonts w:ascii="Arial" w:hAnsi="Arial" w:cs="Arial"/>
          <w:b/>
          <w:sz w:val="28"/>
          <w:szCs w:val="28"/>
        </w:rPr>
        <w:t>Contents</w:t>
      </w:r>
      <w:r w:rsidR="001B7BD2">
        <w:rPr>
          <w:rFonts w:ascii="Arial" w:hAnsi="Arial" w:cs="Arial"/>
          <w:b/>
          <w:sz w:val="28"/>
          <w:szCs w:val="28"/>
        </w:rPr>
        <w:t xml:space="preserve"> </w:t>
      </w:r>
    </w:p>
    <w:p w:rsidRPr="00F3508A" w:rsidR="0066533E" w:rsidP="0066533E" w:rsidRDefault="0066533E">
      <w:pPr>
        <w:tabs>
          <w:tab w:val="left" w:pos="1260"/>
        </w:tabs>
        <w:rPr>
          <w:rFonts w:ascii="Arial" w:hAnsi="Arial" w:cs="Arial"/>
        </w:rPr>
      </w:pPr>
    </w:p>
    <w:p w:rsidRPr="00F3508A" w:rsidR="0066533E" w:rsidP="00CB0867" w:rsidRDefault="0066533E">
      <w:pPr>
        <w:numPr>
          <w:ilvl w:val="0"/>
          <w:numId w:val="38"/>
        </w:numPr>
        <w:rPr>
          <w:rFonts w:ascii="Arial" w:hAnsi="Arial" w:cs="Arial"/>
          <w:b/>
        </w:rPr>
      </w:pPr>
      <w:r w:rsidRPr="00F3508A">
        <w:rPr>
          <w:rFonts w:ascii="Arial" w:hAnsi="Arial" w:cs="Arial"/>
          <w:b/>
        </w:rPr>
        <w:t>Introduction</w:t>
      </w:r>
      <w:r w:rsidR="000840AD">
        <w:rPr>
          <w:rFonts w:ascii="Arial" w:hAnsi="Arial" w:cs="Arial"/>
          <w:b/>
        </w:rPr>
        <w:t>…………………………………………………………………</w:t>
      </w:r>
      <w:r w:rsidR="000840AD">
        <w:rPr>
          <w:rFonts w:ascii="Arial" w:hAnsi="Arial" w:cs="Arial"/>
          <w:b/>
        </w:rPr>
        <w:tab/>
      </w:r>
      <w:r w:rsidR="000840AD">
        <w:rPr>
          <w:rFonts w:ascii="Arial" w:hAnsi="Arial" w:cs="Arial"/>
          <w:b/>
        </w:rPr>
        <w:tab/>
        <w:t>3</w:t>
      </w:r>
    </w:p>
    <w:p w:rsidRPr="00F3508A" w:rsidR="0066533E" w:rsidP="00CB0867" w:rsidRDefault="0066533E">
      <w:pPr>
        <w:numPr>
          <w:ilvl w:val="0"/>
          <w:numId w:val="38"/>
        </w:numPr>
        <w:rPr>
          <w:rFonts w:ascii="Arial" w:hAnsi="Arial" w:cs="Arial"/>
          <w:b/>
        </w:rPr>
      </w:pPr>
      <w:r w:rsidRPr="00F3508A">
        <w:rPr>
          <w:rFonts w:ascii="Arial" w:hAnsi="Arial" w:cs="Arial"/>
          <w:b/>
        </w:rPr>
        <w:t xml:space="preserve">Definition of </w:t>
      </w:r>
      <w:r w:rsidR="00943AB8">
        <w:rPr>
          <w:rFonts w:ascii="Arial" w:hAnsi="Arial" w:cs="Arial"/>
          <w:b/>
        </w:rPr>
        <w:t>b</w:t>
      </w:r>
      <w:r w:rsidRPr="00F3508A">
        <w:rPr>
          <w:rFonts w:ascii="Arial" w:hAnsi="Arial" w:cs="Arial"/>
          <w:b/>
        </w:rPr>
        <w:t>ribery</w:t>
      </w:r>
      <w:r w:rsidR="000840AD">
        <w:rPr>
          <w:rFonts w:ascii="Arial" w:hAnsi="Arial" w:cs="Arial"/>
          <w:b/>
        </w:rPr>
        <w:t>……………………………………………………….</w:t>
      </w:r>
      <w:r w:rsidR="000840AD">
        <w:rPr>
          <w:rFonts w:ascii="Arial" w:hAnsi="Arial" w:cs="Arial"/>
          <w:b/>
        </w:rPr>
        <w:tab/>
      </w:r>
      <w:r w:rsidR="000840AD">
        <w:rPr>
          <w:rFonts w:ascii="Arial" w:hAnsi="Arial" w:cs="Arial"/>
          <w:b/>
        </w:rPr>
        <w:tab/>
        <w:t>3</w:t>
      </w:r>
    </w:p>
    <w:p w:rsidRPr="00F3508A" w:rsidR="0066533E" w:rsidP="00CB0867" w:rsidRDefault="0066533E">
      <w:pPr>
        <w:numPr>
          <w:ilvl w:val="0"/>
          <w:numId w:val="38"/>
        </w:numPr>
        <w:rPr>
          <w:rFonts w:ascii="Arial" w:hAnsi="Arial" w:cs="Arial"/>
          <w:b/>
        </w:rPr>
      </w:pPr>
      <w:r w:rsidRPr="00F3508A">
        <w:rPr>
          <w:rFonts w:ascii="Arial" w:hAnsi="Arial" w:cs="Arial"/>
          <w:b/>
        </w:rPr>
        <w:t>Objective</w:t>
      </w:r>
      <w:r w:rsidR="002C15EB">
        <w:rPr>
          <w:rFonts w:ascii="Arial" w:hAnsi="Arial" w:cs="Arial"/>
          <w:b/>
        </w:rPr>
        <w:t xml:space="preserve"> of the Policy</w:t>
      </w:r>
      <w:r w:rsidR="000840AD">
        <w:rPr>
          <w:rFonts w:ascii="Arial" w:hAnsi="Arial" w:cs="Arial"/>
          <w:b/>
        </w:rPr>
        <w:t>……………………………………………………</w:t>
      </w:r>
      <w:r w:rsidR="000840AD">
        <w:rPr>
          <w:rFonts w:ascii="Arial" w:hAnsi="Arial" w:cs="Arial"/>
          <w:b/>
        </w:rPr>
        <w:tab/>
      </w:r>
      <w:r w:rsidR="000840AD">
        <w:rPr>
          <w:rFonts w:ascii="Arial" w:hAnsi="Arial" w:cs="Arial"/>
          <w:b/>
        </w:rPr>
        <w:tab/>
        <w:t>3</w:t>
      </w:r>
    </w:p>
    <w:p w:rsidRPr="00F3508A" w:rsidR="0066533E" w:rsidP="00CB0867" w:rsidRDefault="0066533E">
      <w:pPr>
        <w:numPr>
          <w:ilvl w:val="0"/>
          <w:numId w:val="38"/>
        </w:numPr>
        <w:rPr>
          <w:rFonts w:ascii="Arial" w:hAnsi="Arial" w:cs="Arial"/>
          <w:b/>
        </w:rPr>
      </w:pPr>
      <w:r w:rsidRPr="00F3508A">
        <w:rPr>
          <w:rFonts w:ascii="Arial" w:hAnsi="Arial" w:cs="Arial"/>
          <w:b/>
        </w:rPr>
        <w:t>Scope</w:t>
      </w:r>
      <w:r w:rsidR="002C15EB">
        <w:rPr>
          <w:rFonts w:ascii="Arial" w:hAnsi="Arial" w:cs="Arial"/>
          <w:b/>
        </w:rPr>
        <w:t xml:space="preserve"> of the Policy</w:t>
      </w:r>
      <w:r w:rsidR="000840AD">
        <w:rPr>
          <w:rFonts w:ascii="Arial" w:hAnsi="Arial" w:cs="Arial"/>
          <w:b/>
        </w:rPr>
        <w:t>………………………………………………………..</w:t>
      </w:r>
      <w:r w:rsidR="000840AD">
        <w:rPr>
          <w:rFonts w:ascii="Arial" w:hAnsi="Arial" w:cs="Arial"/>
          <w:b/>
        </w:rPr>
        <w:tab/>
      </w:r>
      <w:r w:rsidR="000840AD">
        <w:rPr>
          <w:rFonts w:ascii="Arial" w:hAnsi="Arial" w:cs="Arial"/>
          <w:b/>
        </w:rPr>
        <w:tab/>
        <w:t>4</w:t>
      </w:r>
    </w:p>
    <w:p w:rsidRPr="00F3508A" w:rsidR="0066533E" w:rsidP="00CB0867" w:rsidRDefault="0066533E">
      <w:pPr>
        <w:numPr>
          <w:ilvl w:val="0"/>
          <w:numId w:val="38"/>
        </w:numPr>
        <w:rPr>
          <w:rFonts w:ascii="Arial" w:hAnsi="Arial" w:cs="Arial"/>
          <w:b/>
        </w:rPr>
      </w:pPr>
      <w:r w:rsidRPr="00F3508A">
        <w:rPr>
          <w:rFonts w:ascii="Arial" w:hAnsi="Arial" w:cs="Arial"/>
          <w:b/>
        </w:rPr>
        <w:t xml:space="preserve">Ownership </w:t>
      </w:r>
      <w:r w:rsidR="002C15EB">
        <w:rPr>
          <w:rFonts w:ascii="Arial" w:hAnsi="Arial" w:cs="Arial"/>
          <w:b/>
        </w:rPr>
        <w:t>of the Policy</w:t>
      </w:r>
      <w:r w:rsidR="000840AD">
        <w:rPr>
          <w:rFonts w:ascii="Arial" w:hAnsi="Arial" w:cs="Arial"/>
          <w:b/>
        </w:rPr>
        <w:t>………………………………………………….</w:t>
      </w:r>
      <w:r w:rsidR="000840AD">
        <w:rPr>
          <w:rFonts w:ascii="Arial" w:hAnsi="Arial" w:cs="Arial"/>
          <w:b/>
        </w:rPr>
        <w:tab/>
      </w:r>
      <w:r w:rsidR="000840AD">
        <w:rPr>
          <w:rFonts w:ascii="Arial" w:hAnsi="Arial" w:cs="Arial"/>
          <w:b/>
        </w:rPr>
        <w:tab/>
        <w:t>4</w:t>
      </w:r>
    </w:p>
    <w:p w:rsidR="0066533E" w:rsidP="00CB0867" w:rsidRDefault="00750F45">
      <w:pPr>
        <w:numPr>
          <w:ilvl w:val="0"/>
          <w:numId w:val="38"/>
        </w:numPr>
        <w:rPr>
          <w:rFonts w:ascii="Arial" w:hAnsi="Arial" w:cs="Arial"/>
          <w:b/>
        </w:rPr>
      </w:pPr>
      <w:r w:rsidRPr="00F3508A">
        <w:rPr>
          <w:rFonts w:ascii="Arial" w:hAnsi="Arial" w:cs="Arial"/>
          <w:b/>
        </w:rPr>
        <w:t>Anti-</w:t>
      </w:r>
      <w:r w:rsidR="00943AB8">
        <w:rPr>
          <w:rFonts w:ascii="Arial" w:hAnsi="Arial" w:cs="Arial"/>
          <w:b/>
        </w:rPr>
        <w:t>b</w:t>
      </w:r>
      <w:r w:rsidRPr="00F3508A">
        <w:rPr>
          <w:rFonts w:ascii="Arial" w:hAnsi="Arial" w:cs="Arial"/>
          <w:b/>
        </w:rPr>
        <w:t>ribery</w:t>
      </w:r>
      <w:r w:rsidRPr="00F3508A" w:rsidR="0066533E">
        <w:rPr>
          <w:rFonts w:ascii="Arial" w:hAnsi="Arial" w:cs="Arial"/>
          <w:b/>
        </w:rPr>
        <w:t xml:space="preserve"> </w:t>
      </w:r>
      <w:r w:rsidR="00943AB8">
        <w:rPr>
          <w:rFonts w:ascii="Arial" w:hAnsi="Arial" w:cs="Arial"/>
          <w:b/>
        </w:rPr>
        <w:t>p</w:t>
      </w:r>
      <w:r w:rsidRPr="00F3508A" w:rsidR="0066533E">
        <w:rPr>
          <w:rFonts w:ascii="Arial" w:hAnsi="Arial" w:cs="Arial"/>
          <w:b/>
        </w:rPr>
        <w:t>olicy</w:t>
      </w:r>
      <w:r w:rsidR="000840AD">
        <w:rPr>
          <w:rFonts w:ascii="Arial" w:hAnsi="Arial" w:cs="Arial"/>
          <w:b/>
        </w:rPr>
        <w:t>………………………………………………………...</w:t>
      </w:r>
      <w:r w:rsidR="000840AD">
        <w:rPr>
          <w:rFonts w:ascii="Arial" w:hAnsi="Arial" w:cs="Arial"/>
          <w:b/>
        </w:rPr>
        <w:tab/>
      </w:r>
      <w:r w:rsidR="000840AD">
        <w:rPr>
          <w:rFonts w:ascii="Arial" w:hAnsi="Arial" w:cs="Arial"/>
          <w:b/>
        </w:rPr>
        <w:tab/>
        <w:t>4</w:t>
      </w:r>
    </w:p>
    <w:p w:rsidR="00750F45" w:rsidP="00C507C5" w:rsidRDefault="00D832C3">
      <w:pPr>
        <w:numPr>
          <w:ilvl w:val="0"/>
          <w:numId w:val="38"/>
        </w:numPr>
        <w:rPr>
          <w:rFonts w:ascii="Arial" w:hAnsi="Arial" w:cs="Arial"/>
          <w:b/>
        </w:rPr>
      </w:pPr>
      <w:r>
        <w:rPr>
          <w:rFonts w:ascii="Arial" w:hAnsi="Arial" w:cs="Arial"/>
          <w:b/>
        </w:rPr>
        <w:t xml:space="preserve">Gifts and </w:t>
      </w:r>
      <w:r w:rsidR="00943AB8">
        <w:rPr>
          <w:rFonts w:ascii="Arial" w:hAnsi="Arial" w:cs="Arial"/>
          <w:b/>
        </w:rPr>
        <w:t>h</w:t>
      </w:r>
      <w:r>
        <w:rPr>
          <w:rFonts w:ascii="Arial" w:hAnsi="Arial" w:cs="Arial"/>
          <w:b/>
        </w:rPr>
        <w:t>ospitality</w:t>
      </w:r>
      <w:r w:rsidR="000840AD">
        <w:rPr>
          <w:rFonts w:ascii="Arial" w:hAnsi="Arial" w:cs="Arial"/>
          <w:b/>
        </w:rPr>
        <w:t>………………………………………………………</w:t>
      </w:r>
      <w:r w:rsidR="000840AD">
        <w:rPr>
          <w:rFonts w:ascii="Arial" w:hAnsi="Arial" w:cs="Arial"/>
          <w:b/>
        </w:rPr>
        <w:tab/>
      </w:r>
      <w:r w:rsidR="000840AD">
        <w:rPr>
          <w:rFonts w:ascii="Arial" w:hAnsi="Arial" w:cs="Arial"/>
          <w:b/>
        </w:rPr>
        <w:tab/>
        <w:t>5</w:t>
      </w:r>
    </w:p>
    <w:p w:rsidRPr="00F3508A" w:rsidR="00D832C3" w:rsidP="00C507C5" w:rsidRDefault="00D832C3">
      <w:pPr>
        <w:numPr>
          <w:ilvl w:val="0"/>
          <w:numId w:val="38"/>
        </w:numPr>
        <w:rPr>
          <w:rFonts w:ascii="Arial" w:hAnsi="Arial" w:cs="Arial"/>
          <w:b/>
        </w:rPr>
      </w:pPr>
      <w:r>
        <w:rPr>
          <w:rFonts w:ascii="Arial" w:hAnsi="Arial" w:cs="Arial"/>
          <w:b/>
        </w:rPr>
        <w:t>Responsibilities of staff and others</w:t>
      </w:r>
      <w:r w:rsidR="000840AD">
        <w:rPr>
          <w:rFonts w:ascii="Arial" w:hAnsi="Arial" w:cs="Arial"/>
          <w:b/>
        </w:rPr>
        <w:t>……………………………………</w:t>
      </w:r>
      <w:r w:rsidR="000840AD">
        <w:rPr>
          <w:rFonts w:ascii="Arial" w:hAnsi="Arial" w:cs="Arial"/>
          <w:b/>
        </w:rPr>
        <w:tab/>
      </w:r>
      <w:r w:rsidR="000840AD">
        <w:rPr>
          <w:rFonts w:ascii="Arial" w:hAnsi="Arial" w:cs="Arial"/>
          <w:b/>
        </w:rPr>
        <w:tab/>
        <w:t>5</w:t>
      </w:r>
    </w:p>
    <w:p w:rsidR="00D832C3" w:rsidP="00D832C3" w:rsidRDefault="00D832C3">
      <w:pPr>
        <w:numPr>
          <w:ilvl w:val="0"/>
          <w:numId w:val="38"/>
        </w:numPr>
        <w:rPr>
          <w:rFonts w:ascii="Arial" w:hAnsi="Arial" w:cs="Arial"/>
          <w:b/>
        </w:rPr>
      </w:pPr>
      <w:r>
        <w:rPr>
          <w:rFonts w:ascii="Arial" w:hAnsi="Arial" w:cs="Arial"/>
          <w:b/>
        </w:rPr>
        <w:t xml:space="preserve">Reporting </w:t>
      </w:r>
      <w:r w:rsidR="00943AB8">
        <w:rPr>
          <w:rFonts w:ascii="Arial" w:hAnsi="Arial" w:cs="Arial"/>
          <w:b/>
        </w:rPr>
        <w:t>p</w:t>
      </w:r>
      <w:r>
        <w:rPr>
          <w:rFonts w:ascii="Arial" w:hAnsi="Arial" w:cs="Arial"/>
          <w:b/>
        </w:rPr>
        <w:t>rocedure</w:t>
      </w:r>
      <w:r w:rsidR="000840AD">
        <w:rPr>
          <w:rFonts w:ascii="Arial" w:hAnsi="Arial" w:cs="Arial"/>
          <w:b/>
        </w:rPr>
        <w:t>……………………………………………………...</w:t>
      </w:r>
      <w:r w:rsidR="000840AD">
        <w:rPr>
          <w:rFonts w:ascii="Arial" w:hAnsi="Arial" w:cs="Arial"/>
          <w:b/>
        </w:rPr>
        <w:tab/>
      </w:r>
      <w:r w:rsidR="000840AD">
        <w:rPr>
          <w:rFonts w:ascii="Arial" w:hAnsi="Arial" w:cs="Arial"/>
          <w:b/>
        </w:rPr>
        <w:tab/>
        <w:t>5</w:t>
      </w:r>
    </w:p>
    <w:p w:rsidR="00D832C3" w:rsidP="00D832C3" w:rsidRDefault="00D832C3">
      <w:pPr>
        <w:numPr>
          <w:ilvl w:val="0"/>
          <w:numId w:val="38"/>
        </w:numPr>
        <w:rPr>
          <w:rFonts w:ascii="Arial" w:hAnsi="Arial" w:cs="Arial"/>
          <w:b/>
        </w:rPr>
      </w:pPr>
      <w:r>
        <w:rPr>
          <w:rFonts w:ascii="Arial" w:hAnsi="Arial" w:cs="Arial"/>
          <w:b/>
        </w:rPr>
        <w:t>Sanctions</w:t>
      </w:r>
      <w:r w:rsidRPr="00F3508A" w:rsidR="0066533E">
        <w:rPr>
          <w:rFonts w:ascii="Arial" w:hAnsi="Arial" w:cs="Arial"/>
          <w:b/>
        </w:rPr>
        <w:t xml:space="preserve"> </w:t>
      </w:r>
      <w:r w:rsidR="000840AD">
        <w:rPr>
          <w:rFonts w:ascii="Arial" w:hAnsi="Arial" w:cs="Arial"/>
          <w:b/>
        </w:rPr>
        <w:t>…………………………………………………………………..</w:t>
      </w:r>
      <w:r w:rsidR="000840AD">
        <w:rPr>
          <w:rFonts w:ascii="Arial" w:hAnsi="Arial" w:cs="Arial"/>
          <w:b/>
        </w:rPr>
        <w:tab/>
      </w:r>
      <w:r w:rsidR="000840AD">
        <w:rPr>
          <w:rFonts w:ascii="Arial" w:hAnsi="Arial" w:cs="Arial"/>
          <w:b/>
        </w:rPr>
        <w:tab/>
        <w:t>6</w:t>
      </w:r>
    </w:p>
    <w:p w:rsidRPr="00F3508A" w:rsidR="00D832C3" w:rsidP="00D832C3" w:rsidRDefault="00D832C3">
      <w:pPr>
        <w:numPr>
          <w:ilvl w:val="0"/>
          <w:numId w:val="38"/>
        </w:numPr>
        <w:rPr>
          <w:rFonts w:ascii="Arial" w:hAnsi="Arial" w:cs="Arial"/>
          <w:b/>
        </w:rPr>
      </w:pPr>
      <w:r>
        <w:rPr>
          <w:rFonts w:ascii="Arial" w:hAnsi="Arial" w:cs="Arial"/>
          <w:b/>
        </w:rPr>
        <w:t xml:space="preserve">Monitoring and </w:t>
      </w:r>
      <w:r w:rsidR="00943AB8">
        <w:rPr>
          <w:rFonts w:ascii="Arial" w:hAnsi="Arial" w:cs="Arial"/>
          <w:b/>
        </w:rPr>
        <w:t>r</w:t>
      </w:r>
      <w:r>
        <w:rPr>
          <w:rFonts w:ascii="Arial" w:hAnsi="Arial" w:cs="Arial"/>
          <w:b/>
        </w:rPr>
        <w:t>eview</w:t>
      </w:r>
      <w:r w:rsidR="000840AD">
        <w:rPr>
          <w:rFonts w:ascii="Arial" w:hAnsi="Arial" w:cs="Arial"/>
          <w:b/>
        </w:rPr>
        <w:t>……………………………………………………</w:t>
      </w:r>
      <w:r w:rsidR="000840AD">
        <w:rPr>
          <w:rFonts w:ascii="Arial" w:hAnsi="Arial" w:cs="Arial"/>
          <w:b/>
        </w:rPr>
        <w:tab/>
      </w:r>
      <w:r w:rsidR="000840AD">
        <w:rPr>
          <w:rFonts w:ascii="Arial" w:hAnsi="Arial" w:cs="Arial"/>
          <w:b/>
        </w:rPr>
        <w:tab/>
        <w:t>6</w:t>
      </w:r>
    </w:p>
    <w:p w:rsidRPr="00422B49" w:rsidR="0066533E" w:rsidP="0066533E" w:rsidRDefault="00D832C3">
      <w:pPr>
        <w:numPr>
          <w:ilvl w:val="0"/>
          <w:numId w:val="38"/>
        </w:numPr>
        <w:rPr>
          <w:rFonts w:ascii="Arial" w:hAnsi="Arial" w:cs="Arial"/>
          <w:b/>
        </w:rPr>
        <w:sectPr w:rsidRPr="00422B49" w:rsidR="0066533E" w:rsidSect="00526384">
          <w:footerReference w:type="even" r:id="rId13"/>
          <w:footerReference w:type="default" r:id="rId14"/>
          <w:headerReference w:type="first" r:id="rId15"/>
          <w:pgSz w:w="11906" w:h="16838"/>
          <w:pgMar w:top="1440" w:right="1286" w:bottom="1440" w:left="1800" w:header="708" w:footer="708" w:gutter="0"/>
          <w:cols w:space="708"/>
          <w:titlePg/>
          <w:docGrid w:linePitch="360"/>
        </w:sectPr>
      </w:pPr>
      <w:r>
        <w:rPr>
          <w:rFonts w:ascii="Arial" w:hAnsi="Arial" w:cs="Arial"/>
          <w:b/>
        </w:rPr>
        <w:t xml:space="preserve">Related </w:t>
      </w:r>
      <w:r w:rsidR="00943AB8">
        <w:rPr>
          <w:rFonts w:ascii="Arial" w:hAnsi="Arial" w:cs="Arial"/>
          <w:b/>
        </w:rPr>
        <w:t>p</w:t>
      </w:r>
      <w:r>
        <w:rPr>
          <w:rFonts w:ascii="Arial" w:hAnsi="Arial" w:cs="Arial"/>
          <w:b/>
        </w:rPr>
        <w:t>olicies</w:t>
      </w:r>
      <w:r w:rsidR="000840AD">
        <w:rPr>
          <w:rFonts w:ascii="Arial" w:hAnsi="Arial" w:cs="Arial"/>
          <w:b/>
        </w:rPr>
        <w:t>……………………………………………………………</w:t>
      </w:r>
      <w:r w:rsidR="000840AD">
        <w:rPr>
          <w:rFonts w:ascii="Arial" w:hAnsi="Arial" w:cs="Arial"/>
          <w:b/>
        </w:rPr>
        <w:tab/>
      </w:r>
      <w:r w:rsidR="000840AD">
        <w:rPr>
          <w:rFonts w:ascii="Arial" w:hAnsi="Arial" w:cs="Arial"/>
          <w:b/>
        </w:rPr>
        <w:tab/>
        <w:t>6</w:t>
      </w:r>
    </w:p>
    <w:p w:rsidRPr="000840AD" w:rsidR="00812C18" w:rsidP="00CB0867" w:rsidRDefault="00812C18">
      <w:pPr>
        <w:numPr>
          <w:ilvl w:val="0"/>
          <w:numId w:val="36"/>
        </w:numPr>
        <w:spacing w:after="240"/>
        <w:rPr>
          <w:rFonts w:ascii="Arial" w:hAnsi="Arial"/>
          <w:b/>
          <w:sz w:val="22"/>
          <w:szCs w:val="22"/>
          <w:u w:val="single"/>
        </w:rPr>
      </w:pPr>
      <w:r w:rsidRPr="000840AD">
        <w:rPr>
          <w:rFonts w:ascii="Arial" w:hAnsi="Arial"/>
          <w:b/>
          <w:sz w:val="22"/>
          <w:szCs w:val="22"/>
          <w:u w:val="single"/>
        </w:rPr>
        <w:lastRenderedPageBreak/>
        <w:t xml:space="preserve">Introduction </w:t>
      </w:r>
    </w:p>
    <w:p w:rsidRPr="000840AD" w:rsidR="0049768A" w:rsidP="00144B08" w:rsidRDefault="00812C18">
      <w:pPr>
        <w:numPr>
          <w:ilvl w:val="1"/>
          <w:numId w:val="37"/>
        </w:numPr>
        <w:spacing w:after="240"/>
        <w:jc w:val="both"/>
        <w:rPr>
          <w:rFonts w:ascii="Arial" w:hAnsi="Arial" w:cs="Arial"/>
          <w:sz w:val="22"/>
          <w:szCs w:val="22"/>
        </w:rPr>
      </w:pPr>
      <w:r w:rsidRPr="000840AD">
        <w:rPr>
          <w:rFonts w:ascii="Arial" w:hAnsi="Arial" w:cs="Arial"/>
          <w:sz w:val="22"/>
          <w:szCs w:val="22"/>
        </w:rPr>
        <w:t xml:space="preserve"> </w:t>
      </w:r>
      <w:r w:rsidRPr="000840AD" w:rsidR="0066533E">
        <w:rPr>
          <w:rFonts w:ascii="Arial" w:hAnsi="Arial" w:cs="Arial"/>
          <w:sz w:val="22"/>
          <w:szCs w:val="22"/>
        </w:rPr>
        <w:t xml:space="preserve">The Bribery Act </w:t>
      </w:r>
      <w:r w:rsidRPr="000840AD" w:rsidR="00E5399D">
        <w:rPr>
          <w:rFonts w:ascii="Arial" w:hAnsi="Arial" w:cs="Arial"/>
          <w:sz w:val="22"/>
          <w:szCs w:val="22"/>
        </w:rPr>
        <w:t>2010 (‘</w:t>
      </w:r>
      <w:r w:rsidRPr="000840AD" w:rsidR="00BF586A">
        <w:rPr>
          <w:rFonts w:ascii="Arial" w:hAnsi="Arial" w:cs="Arial"/>
          <w:sz w:val="22"/>
          <w:szCs w:val="22"/>
        </w:rPr>
        <w:t>t</w:t>
      </w:r>
      <w:r w:rsidRPr="000840AD" w:rsidR="00E5399D">
        <w:rPr>
          <w:rFonts w:ascii="Arial" w:hAnsi="Arial" w:cs="Arial"/>
          <w:sz w:val="22"/>
          <w:szCs w:val="22"/>
        </w:rPr>
        <w:t>he Bribery Act’</w:t>
      </w:r>
      <w:r w:rsidRPr="000840AD" w:rsidR="000A7A1B">
        <w:rPr>
          <w:rFonts w:ascii="Arial" w:hAnsi="Arial" w:cs="Arial"/>
          <w:sz w:val="22"/>
          <w:szCs w:val="22"/>
        </w:rPr>
        <w:t>) aims</w:t>
      </w:r>
      <w:r w:rsidRPr="000840AD" w:rsidR="00BF586A">
        <w:rPr>
          <w:rFonts w:ascii="Arial" w:hAnsi="Arial" w:cs="Arial"/>
          <w:sz w:val="22"/>
          <w:szCs w:val="22"/>
        </w:rPr>
        <w:t xml:space="preserve"> to promote anti-bribery practices amongst businesses. It applies to </w:t>
      </w:r>
      <w:r w:rsidRPr="000840AD" w:rsidR="003E621C">
        <w:rPr>
          <w:rFonts w:ascii="Arial" w:hAnsi="Arial" w:cs="Arial"/>
          <w:sz w:val="22"/>
          <w:szCs w:val="22"/>
        </w:rPr>
        <w:t xml:space="preserve">both </w:t>
      </w:r>
      <w:r w:rsidRPr="000840AD" w:rsidR="00BF586A">
        <w:rPr>
          <w:rFonts w:ascii="Arial" w:hAnsi="Arial" w:cs="Arial"/>
          <w:sz w:val="22"/>
          <w:szCs w:val="22"/>
        </w:rPr>
        <w:t xml:space="preserve">the </w:t>
      </w:r>
      <w:r w:rsidRPr="000840AD" w:rsidR="003E621C">
        <w:rPr>
          <w:rFonts w:ascii="Arial" w:hAnsi="Arial" w:cs="Arial"/>
          <w:sz w:val="22"/>
          <w:szCs w:val="22"/>
        </w:rPr>
        <w:t>private</w:t>
      </w:r>
      <w:r w:rsidRPr="000840AD" w:rsidR="00BF586A">
        <w:rPr>
          <w:rFonts w:ascii="Arial" w:hAnsi="Arial" w:cs="Arial"/>
          <w:sz w:val="22"/>
          <w:szCs w:val="22"/>
        </w:rPr>
        <w:t xml:space="preserve"> and </w:t>
      </w:r>
      <w:r w:rsidRPr="000840AD" w:rsidR="003E621C">
        <w:rPr>
          <w:rFonts w:ascii="Arial" w:hAnsi="Arial" w:cs="Arial"/>
          <w:sz w:val="22"/>
          <w:szCs w:val="22"/>
        </w:rPr>
        <w:t>public</w:t>
      </w:r>
      <w:r w:rsidRPr="000840AD" w:rsidR="00BF586A">
        <w:rPr>
          <w:rFonts w:ascii="Arial" w:hAnsi="Arial" w:cs="Arial"/>
          <w:sz w:val="22"/>
          <w:szCs w:val="22"/>
        </w:rPr>
        <w:t xml:space="preserve"> sectors</w:t>
      </w:r>
      <w:r w:rsidRPr="000840AD" w:rsidR="00144B08">
        <w:rPr>
          <w:rFonts w:ascii="Arial" w:hAnsi="Arial" w:cs="Arial"/>
          <w:sz w:val="22"/>
          <w:szCs w:val="22"/>
        </w:rPr>
        <w:t>,</w:t>
      </w:r>
      <w:r w:rsidRPr="000840AD" w:rsidR="003E621C">
        <w:rPr>
          <w:rFonts w:ascii="Arial" w:hAnsi="Arial" w:cs="Arial"/>
          <w:sz w:val="22"/>
          <w:szCs w:val="22"/>
        </w:rPr>
        <w:t xml:space="preserve"> and so applies to </w:t>
      </w:r>
      <w:r w:rsidRPr="000840AD" w:rsidR="00A853AD">
        <w:rPr>
          <w:rFonts w:ascii="Arial" w:hAnsi="Arial" w:cs="Arial"/>
          <w:sz w:val="22"/>
          <w:szCs w:val="22"/>
        </w:rPr>
        <w:t>Hertsmere</w:t>
      </w:r>
      <w:r w:rsidRPr="000840AD" w:rsidR="00625126">
        <w:rPr>
          <w:rFonts w:ascii="Arial" w:hAnsi="Arial" w:cs="Arial"/>
          <w:sz w:val="22"/>
          <w:szCs w:val="22"/>
        </w:rPr>
        <w:t xml:space="preserve"> Borough</w:t>
      </w:r>
      <w:r w:rsidRPr="000840AD" w:rsidR="003E621C">
        <w:rPr>
          <w:rFonts w:ascii="Arial" w:hAnsi="Arial" w:cs="Arial"/>
          <w:sz w:val="22"/>
          <w:szCs w:val="22"/>
        </w:rPr>
        <w:t xml:space="preserve"> Council</w:t>
      </w:r>
      <w:r w:rsidRPr="000840AD" w:rsidR="00A2172C">
        <w:rPr>
          <w:rFonts w:ascii="Arial" w:hAnsi="Arial" w:cs="Arial"/>
          <w:sz w:val="22"/>
          <w:szCs w:val="22"/>
        </w:rPr>
        <w:t xml:space="preserve"> (the Council)</w:t>
      </w:r>
      <w:r w:rsidRPr="000840AD" w:rsidR="00BF586A">
        <w:rPr>
          <w:rFonts w:ascii="Arial" w:hAnsi="Arial" w:cs="Arial"/>
          <w:sz w:val="22"/>
          <w:szCs w:val="22"/>
        </w:rPr>
        <w:t>. An organisation will commit a criminal offence</w:t>
      </w:r>
      <w:r w:rsidRPr="000840AD" w:rsidR="003E621C">
        <w:rPr>
          <w:rFonts w:ascii="Arial" w:hAnsi="Arial" w:cs="Arial"/>
          <w:sz w:val="22"/>
          <w:szCs w:val="22"/>
        </w:rPr>
        <w:t xml:space="preserve"> under the Bribery Act</w:t>
      </w:r>
      <w:r w:rsidRPr="000840AD" w:rsidR="00BF586A">
        <w:rPr>
          <w:rFonts w:ascii="Arial" w:hAnsi="Arial" w:cs="Arial"/>
          <w:sz w:val="22"/>
          <w:szCs w:val="22"/>
        </w:rPr>
        <w:t xml:space="preserve"> if it fails to prevent bribery that </w:t>
      </w:r>
      <w:proofErr w:type="gramStart"/>
      <w:r w:rsidRPr="000840AD" w:rsidR="00BF586A">
        <w:rPr>
          <w:rFonts w:ascii="Arial" w:hAnsi="Arial" w:cs="Arial"/>
          <w:sz w:val="22"/>
          <w:szCs w:val="22"/>
        </w:rPr>
        <w:t>is intended</w:t>
      </w:r>
      <w:proofErr w:type="gramEnd"/>
      <w:r w:rsidRPr="000840AD" w:rsidR="00BF586A">
        <w:rPr>
          <w:rFonts w:ascii="Arial" w:hAnsi="Arial" w:cs="Arial"/>
          <w:sz w:val="22"/>
          <w:szCs w:val="22"/>
        </w:rPr>
        <w:t xml:space="preserve"> to obtain or retain business</w:t>
      </w:r>
      <w:r w:rsidRPr="000840AD" w:rsidR="00144B08">
        <w:rPr>
          <w:rFonts w:ascii="Arial" w:hAnsi="Arial" w:cs="Arial"/>
          <w:sz w:val="22"/>
          <w:szCs w:val="22"/>
        </w:rPr>
        <w:t>,</w:t>
      </w:r>
      <w:r w:rsidRPr="000840AD" w:rsidR="00BF586A">
        <w:rPr>
          <w:rFonts w:ascii="Arial" w:hAnsi="Arial" w:cs="Arial"/>
          <w:sz w:val="22"/>
          <w:szCs w:val="22"/>
        </w:rPr>
        <w:t xml:space="preserve"> or an advantage in the conduct of business for the organisation. </w:t>
      </w:r>
      <w:r w:rsidRPr="000840AD" w:rsidR="0049768A">
        <w:rPr>
          <w:rFonts w:ascii="Arial" w:hAnsi="Arial" w:cs="Arial"/>
          <w:sz w:val="22"/>
          <w:szCs w:val="22"/>
        </w:rPr>
        <w:t xml:space="preserve">An individual can also </w:t>
      </w:r>
      <w:r w:rsidRPr="000840AD" w:rsidR="003E621C">
        <w:rPr>
          <w:rFonts w:ascii="Arial" w:hAnsi="Arial" w:cs="Arial"/>
          <w:sz w:val="22"/>
          <w:szCs w:val="22"/>
        </w:rPr>
        <w:t>be</w:t>
      </w:r>
      <w:r w:rsidRPr="000840AD" w:rsidR="0049768A">
        <w:rPr>
          <w:rFonts w:ascii="Arial" w:hAnsi="Arial" w:cs="Arial"/>
          <w:sz w:val="22"/>
          <w:szCs w:val="22"/>
        </w:rPr>
        <w:t xml:space="preserve"> guilty of an offence under the Bribery Act.</w:t>
      </w:r>
    </w:p>
    <w:p w:rsidRPr="000840AD" w:rsidR="0066533E" w:rsidP="00144B08" w:rsidRDefault="0066533E">
      <w:pPr>
        <w:numPr>
          <w:ilvl w:val="1"/>
          <w:numId w:val="37"/>
        </w:numPr>
        <w:spacing w:after="240"/>
        <w:jc w:val="both"/>
        <w:rPr>
          <w:rFonts w:ascii="Arial" w:hAnsi="Arial" w:cs="Arial"/>
          <w:sz w:val="22"/>
          <w:szCs w:val="22"/>
        </w:rPr>
      </w:pPr>
      <w:r w:rsidRPr="000840AD">
        <w:rPr>
          <w:rFonts w:ascii="Arial" w:hAnsi="Arial" w:cs="Arial"/>
          <w:sz w:val="22"/>
          <w:szCs w:val="22"/>
        </w:rPr>
        <w:t xml:space="preserve">There are four key offences under the Act </w:t>
      </w:r>
    </w:p>
    <w:p w:rsidRPr="000840AD" w:rsidR="0066533E" w:rsidP="00144B08" w:rsidRDefault="0066533E">
      <w:pPr>
        <w:widowControl w:val="0"/>
        <w:numPr>
          <w:ilvl w:val="0"/>
          <w:numId w:val="28"/>
        </w:numPr>
        <w:tabs>
          <w:tab w:val="num" w:pos="1500"/>
        </w:tabs>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 xml:space="preserve">Section 1 </w:t>
      </w:r>
      <w:r w:rsidRPr="000840AD" w:rsidR="00996E88">
        <w:rPr>
          <w:rFonts w:ascii="Arial" w:hAnsi="Arial" w:cs="Arial"/>
          <w:sz w:val="22"/>
          <w:szCs w:val="22"/>
        </w:rPr>
        <w:t xml:space="preserve">- </w:t>
      </w:r>
      <w:r w:rsidRPr="000840AD">
        <w:rPr>
          <w:rFonts w:ascii="Arial" w:hAnsi="Arial" w:cs="Arial"/>
          <w:sz w:val="22"/>
          <w:szCs w:val="22"/>
        </w:rPr>
        <w:t>Bribing another person</w:t>
      </w:r>
    </w:p>
    <w:p w:rsidRPr="000840AD" w:rsidR="0066533E" w:rsidP="00144B08" w:rsidRDefault="0066533E">
      <w:pPr>
        <w:widowControl w:val="0"/>
        <w:numPr>
          <w:ilvl w:val="0"/>
          <w:numId w:val="28"/>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 xml:space="preserve">Section 2 </w:t>
      </w:r>
      <w:r w:rsidRPr="000840AD" w:rsidR="00996E88">
        <w:rPr>
          <w:rFonts w:ascii="Arial" w:hAnsi="Arial" w:cs="Arial"/>
          <w:sz w:val="22"/>
          <w:szCs w:val="22"/>
        </w:rPr>
        <w:t xml:space="preserve"> -</w:t>
      </w:r>
      <w:r w:rsidRPr="000840AD">
        <w:rPr>
          <w:rFonts w:ascii="Arial" w:hAnsi="Arial" w:cs="Arial"/>
          <w:sz w:val="22"/>
          <w:szCs w:val="22"/>
        </w:rPr>
        <w:t>Taking a bribe</w:t>
      </w:r>
    </w:p>
    <w:p w:rsidRPr="000840AD" w:rsidR="0066533E" w:rsidP="00144B08" w:rsidRDefault="0066533E">
      <w:pPr>
        <w:widowControl w:val="0"/>
        <w:numPr>
          <w:ilvl w:val="0"/>
          <w:numId w:val="28"/>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 xml:space="preserve">Section 6 </w:t>
      </w:r>
      <w:r w:rsidRPr="000840AD" w:rsidR="00996E88">
        <w:rPr>
          <w:rFonts w:ascii="Arial" w:hAnsi="Arial" w:cs="Arial"/>
          <w:sz w:val="22"/>
          <w:szCs w:val="22"/>
        </w:rPr>
        <w:t xml:space="preserve">- </w:t>
      </w:r>
      <w:r w:rsidRPr="000840AD">
        <w:rPr>
          <w:rFonts w:ascii="Arial" w:hAnsi="Arial" w:cs="Arial"/>
          <w:sz w:val="22"/>
          <w:szCs w:val="22"/>
        </w:rPr>
        <w:t>Bribing a foreign public official</w:t>
      </w:r>
    </w:p>
    <w:p w:rsidRPr="000840AD" w:rsidR="0066533E" w:rsidP="00144B08" w:rsidRDefault="0066533E">
      <w:pPr>
        <w:widowControl w:val="0"/>
        <w:numPr>
          <w:ilvl w:val="0"/>
          <w:numId w:val="28"/>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 xml:space="preserve">Section </w:t>
      </w:r>
      <w:proofErr w:type="gramStart"/>
      <w:r w:rsidRPr="000840AD">
        <w:rPr>
          <w:rFonts w:ascii="Arial" w:hAnsi="Arial" w:cs="Arial"/>
          <w:sz w:val="22"/>
          <w:szCs w:val="22"/>
        </w:rPr>
        <w:t>7</w:t>
      </w:r>
      <w:proofErr w:type="gramEnd"/>
      <w:r w:rsidRPr="000840AD">
        <w:rPr>
          <w:rFonts w:ascii="Arial" w:hAnsi="Arial" w:cs="Arial"/>
          <w:sz w:val="22"/>
          <w:szCs w:val="22"/>
        </w:rPr>
        <w:t xml:space="preserve"> </w:t>
      </w:r>
      <w:r w:rsidRPr="000840AD" w:rsidR="00996E88">
        <w:rPr>
          <w:rFonts w:ascii="Arial" w:hAnsi="Arial" w:cs="Arial"/>
          <w:sz w:val="22"/>
          <w:szCs w:val="22"/>
        </w:rPr>
        <w:t xml:space="preserve">- </w:t>
      </w:r>
      <w:r w:rsidRPr="000840AD">
        <w:rPr>
          <w:rFonts w:ascii="Arial" w:hAnsi="Arial" w:cs="Arial"/>
          <w:sz w:val="22"/>
          <w:szCs w:val="22"/>
        </w:rPr>
        <w:t>Failing to prevent bribery.</w:t>
      </w:r>
    </w:p>
    <w:p w:rsidRPr="000840AD" w:rsidR="0066533E" w:rsidP="0066533E" w:rsidRDefault="0066533E">
      <w:pPr>
        <w:rPr>
          <w:rFonts w:ascii="Arial" w:hAnsi="Arial" w:cs="Arial"/>
          <w:sz w:val="22"/>
          <w:szCs w:val="22"/>
        </w:rPr>
      </w:pPr>
    </w:p>
    <w:p w:rsidRPr="000840AD" w:rsidR="0066533E" w:rsidP="00144B08" w:rsidRDefault="00812C18">
      <w:pPr>
        <w:numPr>
          <w:ilvl w:val="1"/>
          <w:numId w:val="37"/>
        </w:numPr>
        <w:spacing w:after="240"/>
        <w:jc w:val="both"/>
        <w:rPr>
          <w:rFonts w:ascii="Arial" w:hAnsi="Arial" w:cs="Arial"/>
          <w:sz w:val="22"/>
          <w:szCs w:val="22"/>
        </w:rPr>
      </w:pPr>
      <w:r w:rsidRPr="000840AD">
        <w:rPr>
          <w:rFonts w:ascii="Arial" w:hAnsi="Arial" w:cs="Arial"/>
          <w:sz w:val="22"/>
          <w:szCs w:val="22"/>
        </w:rPr>
        <w:t xml:space="preserve"> </w:t>
      </w:r>
      <w:r w:rsidRPr="000840AD" w:rsidR="0066533E">
        <w:rPr>
          <w:rFonts w:ascii="Arial" w:hAnsi="Arial" w:cs="Arial"/>
          <w:sz w:val="22"/>
          <w:szCs w:val="22"/>
        </w:rPr>
        <w:t xml:space="preserve">Before </w:t>
      </w:r>
      <w:r w:rsidRPr="000840AD" w:rsidR="0049768A">
        <w:rPr>
          <w:rFonts w:ascii="Arial" w:hAnsi="Arial" w:cs="Arial"/>
          <w:sz w:val="22"/>
          <w:szCs w:val="22"/>
        </w:rPr>
        <w:t>the Bribery Act came into force</w:t>
      </w:r>
      <w:r w:rsidRPr="000840AD" w:rsidR="0066533E">
        <w:rPr>
          <w:rFonts w:ascii="Arial" w:hAnsi="Arial" w:cs="Arial"/>
          <w:sz w:val="22"/>
          <w:szCs w:val="22"/>
        </w:rPr>
        <w:t xml:space="preserve"> organisations were only likely to be guilty of a bribery offence if senior management were involved.  The Bribery Act </w:t>
      </w:r>
      <w:r w:rsidRPr="000840AD" w:rsidR="00144B08">
        <w:rPr>
          <w:rFonts w:ascii="Arial" w:hAnsi="Arial" w:cs="Arial"/>
          <w:sz w:val="22"/>
          <w:szCs w:val="22"/>
        </w:rPr>
        <w:t xml:space="preserve">however </w:t>
      </w:r>
      <w:r w:rsidRPr="000840AD" w:rsidR="0066533E">
        <w:rPr>
          <w:rFonts w:ascii="Arial" w:hAnsi="Arial" w:cs="Arial"/>
          <w:sz w:val="22"/>
          <w:szCs w:val="22"/>
        </w:rPr>
        <w:t>applies to all staff in the organisation</w:t>
      </w:r>
      <w:r w:rsidRPr="000840AD" w:rsidR="00144B08">
        <w:rPr>
          <w:rFonts w:ascii="Arial" w:hAnsi="Arial" w:cs="Arial"/>
          <w:sz w:val="22"/>
          <w:szCs w:val="22"/>
        </w:rPr>
        <w:t>,</w:t>
      </w:r>
      <w:r w:rsidRPr="000840AD" w:rsidR="00AC7BBA">
        <w:rPr>
          <w:rFonts w:ascii="Arial" w:hAnsi="Arial" w:cs="Arial"/>
          <w:sz w:val="22"/>
          <w:szCs w:val="22"/>
        </w:rPr>
        <w:t xml:space="preserve"> and n</w:t>
      </w:r>
      <w:r w:rsidRPr="000840AD" w:rsidR="0066533E">
        <w:rPr>
          <w:rFonts w:ascii="Arial" w:hAnsi="Arial" w:cs="Arial"/>
          <w:sz w:val="22"/>
          <w:szCs w:val="22"/>
        </w:rPr>
        <w:t>ow an organisation may be guilty of bribery if only the individual offender knew of the bribery.</w:t>
      </w:r>
    </w:p>
    <w:p w:rsidRPr="000840AD" w:rsidR="0066533E" w:rsidP="00144B08" w:rsidRDefault="00812C18">
      <w:pPr>
        <w:numPr>
          <w:ilvl w:val="1"/>
          <w:numId w:val="37"/>
        </w:numPr>
        <w:spacing w:after="240"/>
        <w:jc w:val="both"/>
        <w:rPr>
          <w:rFonts w:ascii="Arial" w:hAnsi="Arial" w:cs="Arial"/>
          <w:sz w:val="22"/>
          <w:szCs w:val="22"/>
        </w:rPr>
      </w:pPr>
      <w:r w:rsidRPr="000840AD">
        <w:rPr>
          <w:rFonts w:ascii="Arial" w:hAnsi="Arial" w:cs="Arial"/>
          <w:sz w:val="22"/>
          <w:szCs w:val="22"/>
        </w:rPr>
        <w:t xml:space="preserve"> </w:t>
      </w:r>
      <w:r w:rsidRPr="000840AD" w:rsidR="003E621C">
        <w:rPr>
          <w:rFonts w:ascii="Arial" w:hAnsi="Arial" w:cs="Arial"/>
          <w:sz w:val="22"/>
          <w:szCs w:val="22"/>
        </w:rPr>
        <w:t>An o</w:t>
      </w:r>
      <w:r w:rsidRPr="000840AD" w:rsidR="0066533E">
        <w:rPr>
          <w:rFonts w:ascii="Arial" w:hAnsi="Arial" w:cs="Arial"/>
          <w:sz w:val="22"/>
          <w:szCs w:val="22"/>
        </w:rPr>
        <w:t xml:space="preserve">rganisation will have a defence </w:t>
      </w:r>
      <w:r w:rsidRPr="000840AD" w:rsidR="003E621C">
        <w:rPr>
          <w:rFonts w:ascii="Arial" w:hAnsi="Arial" w:cs="Arial"/>
          <w:sz w:val="22"/>
          <w:szCs w:val="22"/>
        </w:rPr>
        <w:t xml:space="preserve">to the corporate offence </w:t>
      </w:r>
      <w:r w:rsidRPr="000840AD" w:rsidR="0066533E">
        <w:rPr>
          <w:rFonts w:ascii="Arial" w:hAnsi="Arial" w:cs="Arial"/>
          <w:sz w:val="22"/>
          <w:szCs w:val="22"/>
        </w:rPr>
        <w:t xml:space="preserve">if </w:t>
      </w:r>
      <w:r w:rsidRPr="000840AD" w:rsidR="003E621C">
        <w:rPr>
          <w:rFonts w:ascii="Arial" w:hAnsi="Arial" w:cs="Arial"/>
          <w:sz w:val="22"/>
          <w:szCs w:val="22"/>
        </w:rPr>
        <w:t xml:space="preserve">it </w:t>
      </w:r>
      <w:r w:rsidRPr="000840AD" w:rsidR="0066533E">
        <w:rPr>
          <w:rFonts w:ascii="Arial" w:hAnsi="Arial" w:cs="Arial"/>
          <w:sz w:val="22"/>
          <w:szCs w:val="22"/>
        </w:rPr>
        <w:t xml:space="preserve">can demonstrate that </w:t>
      </w:r>
      <w:r w:rsidRPr="000840AD" w:rsidR="003E621C">
        <w:rPr>
          <w:rFonts w:ascii="Arial" w:hAnsi="Arial" w:cs="Arial"/>
          <w:sz w:val="22"/>
          <w:szCs w:val="22"/>
        </w:rPr>
        <w:t xml:space="preserve">it </w:t>
      </w:r>
      <w:r w:rsidRPr="000840AD" w:rsidR="0066533E">
        <w:rPr>
          <w:rFonts w:ascii="Arial" w:hAnsi="Arial" w:cs="Arial"/>
          <w:sz w:val="22"/>
          <w:szCs w:val="22"/>
        </w:rPr>
        <w:t xml:space="preserve">had adequate procedures in place to prevent </w:t>
      </w:r>
      <w:r w:rsidRPr="000840AD" w:rsidR="000A7A1B">
        <w:rPr>
          <w:rFonts w:ascii="Arial" w:hAnsi="Arial" w:cs="Arial"/>
          <w:sz w:val="22"/>
          <w:szCs w:val="22"/>
        </w:rPr>
        <w:t>bribery by</w:t>
      </w:r>
      <w:r w:rsidRPr="000840AD" w:rsidR="00144B08">
        <w:rPr>
          <w:rFonts w:ascii="Arial" w:hAnsi="Arial" w:cs="Arial"/>
          <w:sz w:val="22"/>
          <w:szCs w:val="22"/>
        </w:rPr>
        <w:t>,</w:t>
      </w:r>
      <w:r w:rsidRPr="000840AD" w:rsidR="003E621C">
        <w:rPr>
          <w:rFonts w:ascii="Arial" w:hAnsi="Arial" w:cs="Arial"/>
          <w:sz w:val="22"/>
          <w:szCs w:val="22"/>
        </w:rPr>
        <w:t xml:space="preserve"> or of</w:t>
      </w:r>
      <w:r w:rsidRPr="000840AD" w:rsidR="00144B08">
        <w:rPr>
          <w:rFonts w:ascii="Arial" w:hAnsi="Arial" w:cs="Arial"/>
          <w:sz w:val="22"/>
          <w:szCs w:val="22"/>
        </w:rPr>
        <w:t>,</w:t>
      </w:r>
      <w:r w:rsidRPr="000840AD" w:rsidR="003E621C">
        <w:rPr>
          <w:rFonts w:ascii="Arial" w:hAnsi="Arial" w:cs="Arial"/>
          <w:sz w:val="22"/>
          <w:szCs w:val="22"/>
        </w:rPr>
        <w:t xml:space="preserve"> persons associated with the organisation</w:t>
      </w:r>
      <w:r w:rsidRPr="000840AD" w:rsidR="0066533E">
        <w:rPr>
          <w:rFonts w:ascii="Arial" w:hAnsi="Arial" w:cs="Arial"/>
          <w:sz w:val="22"/>
          <w:szCs w:val="22"/>
        </w:rPr>
        <w:t>.</w:t>
      </w:r>
    </w:p>
    <w:p w:rsidRPr="000840AD" w:rsidR="003E621C" w:rsidP="00144B08" w:rsidRDefault="003E621C">
      <w:pPr>
        <w:numPr>
          <w:ilvl w:val="1"/>
          <w:numId w:val="37"/>
        </w:numPr>
        <w:spacing w:after="240"/>
        <w:jc w:val="both"/>
        <w:rPr>
          <w:rFonts w:ascii="Arial" w:hAnsi="Arial" w:cs="Arial"/>
          <w:sz w:val="22"/>
          <w:szCs w:val="22"/>
        </w:rPr>
      </w:pPr>
      <w:r w:rsidRPr="000840AD">
        <w:rPr>
          <w:rFonts w:ascii="Arial" w:hAnsi="Arial" w:cs="Arial"/>
          <w:sz w:val="22"/>
          <w:szCs w:val="22"/>
        </w:rPr>
        <w:t>An individual guilty of an offence under sections 1,</w:t>
      </w:r>
      <w:r w:rsidRPr="000840AD" w:rsidR="00144B08">
        <w:rPr>
          <w:rFonts w:ascii="Arial" w:hAnsi="Arial" w:cs="Arial"/>
          <w:sz w:val="22"/>
          <w:szCs w:val="22"/>
        </w:rPr>
        <w:t xml:space="preserve"> </w:t>
      </w:r>
      <w:r w:rsidRPr="000840AD">
        <w:rPr>
          <w:rFonts w:ascii="Arial" w:hAnsi="Arial" w:cs="Arial"/>
          <w:sz w:val="22"/>
          <w:szCs w:val="22"/>
        </w:rPr>
        <w:t>2 or 6 is liable:</w:t>
      </w:r>
    </w:p>
    <w:p w:rsidRPr="000840AD" w:rsidR="003637F9" w:rsidP="00144B08" w:rsidRDefault="003E621C">
      <w:pPr>
        <w:numPr>
          <w:ilvl w:val="0"/>
          <w:numId w:val="43"/>
        </w:numPr>
        <w:spacing w:after="120"/>
        <w:jc w:val="both"/>
        <w:rPr>
          <w:rFonts w:ascii="Arial" w:hAnsi="Arial" w:cs="Arial"/>
          <w:sz w:val="22"/>
          <w:szCs w:val="22"/>
        </w:rPr>
      </w:pPr>
      <w:r w:rsidRPr="000840AD">
        <w:rPr>
          <w:rFonts w:ascii="Arial" w:hAnsi="Arial" w:cs="Arial"/>
          <w:sz w:val="22"/>
          <w:szCs w:val="22"/>
        </w:rPr>
        <w:t>On conviction in a magistrates court</w:t>
      </w:r>
      <w:r w:rsidRPr="000840AD" w:rsidR="00144B08">
        <w:rPr>
          <w:rFonts w:ascii="Arial" w:hAnsi="Arial" w:cs="Arial"/>
          <w:sz w:val="22"/>
          <w:szCs w:val="22"/>
        </w:rPr>
        <w:t>,</w:t>
      </w:r>
      <w:r w:rsidRPr="000840AD">
        <w:rPr>
          <w:rFonts w:ascii="Arial" w:hAnsi="Arial" w:cs="Arial"/>
          <w:sz w:val="22"/>
          <w:szCs w:val="22"/>
        </w:rPr>
        <w:t xml:space="preserve"> to imprisonment for a maximum</w:t>
      </w:r>
      <w:r w:rsidRPr="000840AD" w:rsidR="003637F9">
        <w:rPr>
          <w:rFonts w:ascii="Arial" w:hAnsi="Arial" w:cs="Arial"/>
          <w:sz w:val="22"/>
          <w:szCs w:val="22"/>
        </w:rPr>
        <w:t xml:space="preserve"> </w:t>
      </w:r>
      <w:r w:rsidRPr="000840AD">
        <w:rPr>
          <w:rFonts w:ascii="Arial" w:hAnsi="Arial" w:cs="Arial"/>
          <w:sz w:val="22"/>
          <w:szCs w:val="22"/>
        </w:rPr>
        <w:t>term of 12 months, or to a fine not exceeding £5,000 or both</w:t>
      </w:r>
    </w:p>
    <w:p w:rsidRPr="000840AD" w:rsidR="003E621C" w:rsidP="00144B08" w:rsidRDefault="003E621C">
      <w:pPr>
        <w:numPr>
          <w:ilvl w:val="0"/>
          <w:numId w:val="43"/>
        </w:numPr>
        <w:spacing w:after="240"/>
        <w:jc w:val="both"/>
        <w:rPr>
          <w:rFonts w:ascii="Arial" w:hAnsi="Arial" w:cs="Arial"/>
          <w:sz w:val="22"/>
          <w:szCs w:val="22"/>
        </w:rPr>
      </w:pPr>
      <w:r w:rsidRPr="000840AD">
        <w:rPr>
          <w:rFonts w:ascii="Arial" w:hAnsi="Arial" w:cs="Arial"/>
          <w:sz w:val="22"/>
          <w:szCs w:val="22"/>
        </w:rPr>
        <w:t>On conviction in a crown court</w:t>
      </w:r>
      <w:r w:rsidRPr="000840AD" w:rsidR="00144B08">
        <w:rPr>
          <w:rFonts w:ascii="Arial" w:hAnsi="Arial" w:cs="Arial"/>
          <w:sz w:val="22"/>
          <w:szCs w:val="22"/>
        </w:rPr>
        <w:t>,</w:t>
      </w:r>
      <w:r w:rsidRPr="000840AD">
        <w:rPr>
          <w:rFonts w:ascii="Arial" w:hAnsi="Arial" w:cs="Arial"/>
          <w:sz w:val="22"/>
          <w:szCs w:val="22"/>
        </w:rPr>
        <w:t xml:space="preserve"> to imprisonment for a maximum term of ten years</w:t>
      </w:r>
      <w:r w:rsidRPr="000840AD" w:rsidR="00333FF9">
        <w:rPr>
          <w:rFonts w:ascii="Arial" w:hAnsi="Arial" w:cs="Arial"/>
          <w:sz w:val="22"/>
          <w:szCs w:val="22"/>
        </w:rPr>
        <w:t xml:space="preserve"> or to an unlimited fine or both</w:t>
      </w:r>
    </w:p>
    <w:p w:rsidRPr="000840AD" w:rsidR="00333FF9" w:rsidP="00A853AD" w:rsidRDefault="00333FF9">
      <w:pPr>
        <w:numPr>
          <w:ilvl w:val="1"/>
          <w:numId w:val="37"/>
        </w:numPr>
        <w:spacing w:after="240"/>
        <w:ind w:left="709" w:hanging="709"/>
        <w:jc w:val="both"/>
        <w:rPr>
          <w:rFonts w:ascii="Arial" w:hAnsi="Arial" w:cs="Arial"/>
          <w:sz w:val="22"/>
          <w:szCs w:val="22"/>
        </w:rPr>
      </w:pPr>
      <w:r w:rsidRPr="000840AD">
        <w:rPr>
          <w:rFonts w:ascii="Arial" w:hAnsi="Arial" w:cs="Arial"/>
          <w:sz w:val="22"/>
          <w:szCs w:val="22"/>
        </w:rPr>
        <w:t xml:space="preserve">Organisations are </w:t>
      </w:r>
      <w:r w:rsidRPr="000840AD" w:rsidR="00144B08">
        <w:rPr>
          <w:rFonts w:ascii="Arial" w:hAnsi="Arial" w:cs="Arial"/>
          <w:sz w:val="22"/>
          <w:szCs w:val="22"/>
        </w:rPr>
        <w:t xml:space="preserve">also </w:t>
      </w:r>
      <w:r w:rsidRPr="000840AD">
        <w:rPr>
          <w:rFonts w:ascii="Arial" w:hAnsi="Arial" w:cs="Arial"/>
          <w:sz w:val="22"/>
          <w:szCs w:val="22"/>
        </w:rPr>
        <w:t>liable for these fines</w:t>
      </w:r>
      <w:r w:rsidRPr="000840AD" w:rsidR="00144B08">
        <w:rPr>
          <w:rFonts w:ascii="Arial" w:hAnsi="Arial" w:cs="Arial"/>
          <w:sz w:val="22"/>
          <w:szCs w:val="22"/>
        </w:rPr>
        <w:t>,</w:t>
      </w:r>
      <w:r w:rsidRPr="000840AD">
        <w:rPr>
          <w:rFonts w:ascii="Arial" w:hAnsi="Arial" w:cs="Arial"/>
          <w:sz w:val="22"/>
          <w:szCs w:val="22"/>
        </w:rPr>
        <w:t xml:space="preserve"> and if guilty of an offence under</w:t>
      </w:r>
      <w:r w:rsidRPr="000840AD" w:rsidR="00A853AD">
        <w:rPr>
          <w:rFonts w:ascii="Arial" w:hAnsi="Arial" w:cs="Arial"/>
          <w:sz w:val="22"/>
          <w:szCs w:val="22"/>
        </w:rPr>
        <w:t xml:space="preserve"> </w:t>
      </w:r>
      <w:r w:rsidRPr="000840AD">
        <w:rPr>
          <w:rFonts w:ascii="Arial" w:hAnsi="Arial" w:cs="Arial"/>
          <w:sz w:val="22"/>
          <w:szCs w:val="22"/>
        </w:rPr>
        <w:t>section</w:t>
      </w:r>
      <w:r w:rsidRPr="000840AD" w:rsidR="00144B08">
        <w:rPr>
          <w:rFonts w:ascii="Arial" w:hAnsi="Arial" w:cs="Arial"/>
          <w:sz w:val="22"/>
          <w:szCs w:val="22"/>
        </w:rPr>
        <w:t xml:space="preserve"> </w:t>
      </w:r>
      <w:r w:rsidRPr="000840AD">
        <w:rPr>
          <w:rFonts w:ascii="Arial" w:hAnsi="Arial" w:cs="Arial"/>
          <w:sz w:val="22"/>
          <w:szCs w:val="22"/>
        </w:rPr>
        <w:t>7</w:t>
      </w:r>
      <w:r w:rsidRPr="000840AD" w:rsidR="00144B08">
        <w:rPr>
          <w:rFonts w:ascii="Arial" w:hAnsi="Arial" w:cs="Arial"/>
          <w:sz w:val="22"/>
          <w:szCs w:val="22"/>
        </w:rPr>
        <w:t>,</w:t>
      </w:r>
      <w:r w:rsidRPr="000840AD">
        <w:rPr>
          <w:rFonts w:ascii="Arial" w:hAnsi="Arial" w:cs="Arial"/>
          <w:sz w:val="22"/>
          <w:szCs w:val="22"/>
        </w:rPr>
        <w:t xml:space="preserve"> are liable to an unlimited fine.</w:t>
      </w:r>
    </w:p>
    <w:p w:rsidRPr="000840AD" w:rsidR="0066533E" w:rsidP="00CB0867" w:rsidRDefault="00D832C3">
      <w:pPr>
        <w:numPr>
          <w:ilvl w:val="0"/>
          <w:numId w:val="36"/>
        </w:numPr>
        <w:spacing w:after="240"/>
        <w:rPr>
          <w:rFonts w:ascii="Arial" w:hAnsi="Arial"/>
          <w:b/>
          <w:sz w:val="22"/>
          <w:szCs w:val="22"/>
          <w:u w:val="single"/>
        </w:rPr>
      </w:pPr>
      <w:r w:rsidRPr="000840AD">
        <w:rPr>
          <w:rFonts w:ascii="Arial" w:hAnsi="Arial"/>
          <w:b/>
          <w:sz w:val="22"/>
          <w:szCs w:val="22"/>
          <w:u w:val="single"/>
        </w:rPr>
        <w:t>Definition</w:t>
      </w:r>
      <w:r w:rsidRPr="000840AD" w:rsidR="00333FF9">
        <w:rPr>
          <w:rFonts w:ascii="Arial" w:hAnsi="Arial"/>
          <w:b/>
          <w:sz w:val="22"/>
          <w:szCs w:val="22"/>
          <w:u w:val="single"/>
        </w:rPr>
        <w:t xml:space="preserve"> </w:t>
      </w:r>
      <w:r w:rsidRPr="000840AD">
        <w:rPr>
          <w:rFonts w:ascii="Arial" w:hAnsi="Arial"/>
          <w:b/>
          <w:sz w:val="22"/>
          <w:szCs w:val="22"/>
          <w:u w:val="single"/>
        </w:rPr>
        <w:t>of</w:t>
      </w:r>
      <w:r w:rsidRPr="000840AD" w:rsidR="0066533E">
        <w:rPr>
          <w:rFonts w:ascii="Arial" w:hAnsi="Arial"/>
          <w:b/>
          <w:sz w:val="22"/>
          <w:szCs w:val="22"/>
          <w:u w:val="single"/>
        </w:rPr>
        <w:t xml:space="preserve"> Bribery</w:t>
      </w:r>
    </w:p>
    <w:p w:rsidRPr="000840AD" w:rsidR="0066533E" w:rsidP="00A853AD" w:rsidRDefault="0066533E">
      <w:pPr>
        <w:numPr>
          <w:ilvl w:val="1"/>
          <w:numId w:val="37"/>
        </w:numPr>
        <w:spacing w:after="240"/>
        <w:ind w:left="709" w:hanging="709"/>
        <w:jc w:val="both"/>
        <w:rPr>
          <w:rFonts w:ascii="Arial" w:hAnsi="Arial" w:cs="Arial"/>
          <w:sz w:val="22"/>
          <w:szCs w:val="22"/>
        </w:rPr>
      </w:pPr>
      <w:r w:rsidRPr="000840AD">
        <w:rPr>
          <w:rFonts w:ascii="Arial" w:hAnsi="Arial" w:cs="Arial"/>
          <w:sz w:val="22"/>
          <w:szCs w:val="22"/>
        </w:rPr>
        <w:t>Bribery is an inducement or reward offered, promised</w:t>
      </w:r>
      <w:r w:rsidRPr="000840AD" w:rsidR="00144B08">
        <w:rPr>
          <w:rFonts w:ascii="Arial" w:hAnsi="Arial" w:cs="Arial"/>
          <w:sz w:val="22"/>
          <w:szCs w:val="22"/>
        </w:rPr>
        <w:t>,</w:t>
      </w:r>
      <w:r w:rsidRPr="000840AD">
        <w:rPr>
          <w:rFonts w:ascii="Arial" w:hAnsi="Arial" w:cs="Arial"/>
          <w:sz w:val="22"/>
          <w:szCs w:val="22"/>
        </w:rPr>
        <w:t xml:space="preserve"> or provided</w:t>
      </w:r>
      <w:r w:rsidRPr="000840AD" w:rsidR="00144B08">
        <w:rPr>
          <w:rFonts w:ascii="Arial" w:hAnsi="Arial" w:cs="Arial"/>
          <w:sz w:val="22"/>
          <w:szCs w:val="22"/>
        </w:rPr>
        <w:t>,</w:t>
      </w:r>
      <w:r w:rsidRPr="000840AD">
        <w:rPr>
          <w:rFonts w:ascii="Arial" w:hAnsi="Arial" w:cs="Arial"/>
          <w:sz w:val="22"/>
          <w:szCs w:val="22"/>
        </w:rPr>
        <w:t xml:space="preserve"> to gain</w:t>
      </w:r>
      <w:r w:rsidRPr="000840AD" w:rsidR="00A853AD">
        <w:rPr>
          <w:rFonts w:ascii="Arial" w:hAnsi="Arial" w:cs="Arial"/>
          <w:sz w:val="22"/>
          <w:szCs w:val="22"/>
        </w:rPr>
        <w:t xml:space="preserve"> </w:t>
      </w:r>
      <w:r w:rsidRPr="000840AD">
        <w:rPr>
          <w:rFonts w:ascii="Arial" w:hAnsi="Arial" w:cs="Arial"/>
          <w:sz w:val="22"/>
          <w:szCs w:val="22"/>
        </w:rPr>
        <w:t>personal, commercial, regulatory or contractual advantage.</w:t>
      </w:r>
    </w:p>
    <w:p w:rsidRPr="000840AD" w:rsidR="0066533E" w:rsidP="00CB0867" w:rsidRDefault="0066533E">
      <w:pPr>
        <w:keepNext/>
        <w:numPr>
          <w:ilvl w:val="0"/>
          <w:numId w:val="36"/>
        </w:numPr>
        <w:spacing w:after="240"/>
        <w:rPr>
          <w:rFonts w:ascii="Arial" w:hAnsi="Arial"/>
          <w:b/>
          <w:sz w:val="22"/>
          <w:szCs w:val="22"/>
          <w:u w:val="single"/>
        </w:rPr>
      </w:pPr>
      <w:r w:rsidRPr="000840AD">
        <w:rPr>
          <w:rFonts w:ascii="Arial" w:hAnsi="Arial"/>
          <w:b/>
          <w:sz w:val="22"/>
          <w:szCs w:val="22"/>
          <w:u w:val="single"/>
        </w:rPr>
        <w:t>Objective of the Policy</w:t>
      </w:r>
    </w:p>
    <w:p w:rsidRPr="000840AD" w:rsidR="005B5BE2" w:rsidP="003F53AE" w:rsidRDefault="0066533E">
      <w:pPr>
        <w:numPr>
          <w:ilvl w:val="1"/>
          <w:numId w:val="37"/>
        </w:numPr>
        <w:spacing w:after="240"/>
        <w:ind w:left="709" w:hanging="709"/>
        <w:jc w:val="both"/>
        <w:rPr>
          <w:rFonts w:ascii="Arial" w:hAnsi="Arial" w:cs="Arial"/>
          <w:sz w:val="22"/>
          <w:szCs w:val="22"/>
        </w:rPr>
      </w:pPr>
      <w:r w:rsidRPr="000840AD">
        <w:rPr>
          <w:rFonts w:ascii="Arial" w:hAnsi="Arial" w:cs="Arial"/>
          <w:sz w:val="22"/>
          <w:szCs w:val="22"/>
        </w:rPr>
        <w:t xml:space="preserve">The objective of the policy is to provide a coherent and consistent approach to ensuring compliance with the Bribery Act.  It will enable all employees and any person who performs services for and on </w:t>
      </w:r>
      <w:r w:rsidRPr="000840AD" w:rsidR="005B5BE2">
        <w:rPr>
          <w:rFonts w:ascii="Arial" w:hAnsi="Arial" w:cs="Arial"/>
          <w:sz w:val="22"/>
          <w:szCs w:val="22"/>
        </w:rPr>
        <w:t xml:space="preserve">behalf of </w:t>
      </w:r>
      <w:r w:rsidRPr="000840AD" w:rsidR="00A2172C">
        <w:rPr>
          <w:rFonts w:ascii="Arial" w:hAnsi="Arial" w:cs="Arial"/>
          <w:sz w:val="22"/>
          <w:szCs w:val="22"/>
        </w:rPr>
        <w:t>the</w:t>
      </w:r>
      <w:r w:rsidRPr="000840AD" w:rsidR="005B5BE2">
        <w:rPr>
          <w:rFonts w:ascii="Arial" w:hAnsi="Arial" w:cs="Arial"/>
          <w:sz w:val="22"/>
          <w:szCs w:val="22"/>
        </w:rPr>
        <w:t xml:space="preserve"> Council</w:t>
      </w:r>
      <w:r w:rsidRPr="000840AD">
        <w:rPr>
          <w:rFonts w:ascii="Arial" w:hAnsi="Arial" w:cs="Arial"/>
          <w:sz w:val="22"/>
          <w:szCs w:val="22"/>
        </w:rPr>
        <w:t xml:space="preserve"> (</w:t>
      </w:r>
      <w:r w:rsidRPr="000840AD" w:rsidR="00DA36C4">
        <w:rPr>
          <w:rFonts w:ascii="Arial" w:hAnsi="Arial" w:cs="Arial"/>
          <w:sz w:val="22"/>
          <w:szCs w:val="22"/>
        </w:rPr>
        <w:t>including</w:t>
      </w:r>
      <w:r w:rsidRPr="000840AD">
        <w:rPr>
          <w:rFonts w:ascii="Arial" w:hAnsi="Arial" w:cs="Arial"/>
          <w:sz w:val="22"/>
          <w:szCs w:val="22"/>
        </w:rPr>
        <w:t xml:space="preserve"> contractors</w:t>
      </w:r>
      <w:r w:rsidRPr="000840AD" w:rsidR="00DA36C4">
        <w:rPr>
          <w:rFonts w:ascii="Arial" w:hAnsi="Arial" w:cs="Arial"/>
          <w:sz w:val="22"/>
          <w:szCs w:val="22"/>
        </w:rPr>
        <w:t>,</w:t>
      </w:r>
      <w:r w:rsidRPr="000840AD">
        <w:rPr>
          <w:rFonts w:ascii="Arial" w:hAnsi="Arial" w:cs="Arial"/>
          <w:sz w:val="22"/>
          <w:szCs w:val="22"/>
        </w:rPr>
        <w:t xml:space="preserve"> subcontractors</w:t>
      </w:r>
      <w:r w:rsidRPr="000840AD" w:rsidR="00DA36C4">
        <w:rPr>
          <w:rFonts w:ascii="Arial" w:hAnsi="Arial" w:cs="Arial"/>
          <w:sz w:val="22"/>
          <w:szCs w:val="22"/>
        </w:rPr>
        <w:t>, volunteers, consultants and elected members</w:t>
      </w:r>
      <w:r w:rsidRPr="000840AD">
        <w:rPr>
          <w:rFonts w:ascii="Arial" w:hAnsi="Arial" w:cs="Arial"/>
          <w:sz w:val="22"/>
          <w:szCs w:val="22"/>
        </w:rPr>
        <w:t>) to understand their responsibilities and allow them to take the necessary action</w:t>
      </w:r>
      <w:r w:rsidRPr="000840AD" w:rsidR="00874F97">
        <w:rPr>
          <w:rFonts w:ascii="Arial" w:hAnsi="Arial" w:cs="Arial"/>
          <w:sz w:val="22"/>
          <w:szCs w:val="22"/>
        </w:rPr>
        <w:t>:</w:t>
      </w:r>
    </w:p>
    <w:p w:rsidRPr="000840AD" w:rsidR="000840AD" w:rsidP="00144B08" w:rsidRDefault="0037384E">
      <w:pPr>
        <w:numPr>
          <w:ilvl w:val="1"/>
          <w:numId w:val="37"/>
        </w:numPr>
        <w:spacing w:after="240"/>
        <w:jc w:val="both"/>
        <w:rPr>
          <w:rFonts w:ascii="Arial" w:hAnsi="Arial" w:cs="Arial"/>
          <w:sz w:val="22"/>
          <w:szCs w:val="22"/>
        </w:rPr>
      </w:pPr>
      <w:r w:rsidRPr="000840AD">
        <w:rPr>
          <w:rFonts w:ascii="Arial" w:hAnsi="Arial" w:cs="Arial"/>
          <w:sz w:val="22"/>
          <w:szCs w:val="22"/>
        </w:rPr>
        <w:t xml:space="preserve">The policy forms part of </w:t>
      </w:r>
      <w:r w:rsidRPr="000840AD" w:rsidR="00A2172C">
        <w:rPr>
          <w:rFonts w:ascii="Arial" w:hAnsi="Arial" w:cs="Arial"/>
          <w:sz w:val="22"/>
          <w:szCs w:val="22"/>
        </w:rPr>
        <w:t>the</w:t>
      </w:r>
      <w:r w:rsidRPr="000840AD">
        <w:rPr>
          <w:rFonts w:ascii="Arial" w:hAnsi="Arial" w:cs="Arial"/>
          <w:sz w:val="22"/>
          <w:szCs w:val="22"/>
        </w:rPr>
        <w:t xml:space="preserve"> Council’s Anti-Fraud and Corruption Framework.</w:t>
      </w:r>
    </w:p>
    <w:p w:rsidR="0066533E" w:rsidP="000840AD" w:rsidRDefault="0066533E">
      <w:pPr>
        <w:spacing w:after="240"/>
        <w:ind w:left="792"/>
        <w:jc w:val="both"/>
        <w:rPr>
          <w:rFonts w:ascii="Arial" w:hAnsi="Arial" w:cs="Arial"/>
          <w:sz w:val="22"/>
          <w:szCs w:val="22"/>
        </w:rPr>
      </w:pPr>
    </w:p>
    <w:p w:rsidR="000840AD" w:rsidP="000840AD" w:rsidRDefault="000840AD">
      <w:pPr>
        <w:spacing w:after="240"/>
        <w:ind w:left="792"/>
        <w:jc w:val="both"/>
        <w:rPr>
          <w:rFonts w:ascii="Arial" w:hAnsi="Arial" w:cs="Arial"/>
          <w:sz w:val="22"/>
          <w:szCs w:val="22"/>
        </w:rPr>
      </w:pPr>
    </w:p>
    <w:p w:rsidRPr="000840AD" w:rsidR="000840AD" w:rsidP="000840AD" w:rsidRDefault="000840AD">
      <w:pPr>
        <w:spacing w:after="240"/>
        <w:ind w:left="792"/>
        <w:jc w:val="both"/>
        <w:rPr>
          <w:rFonts w:ascii="Arial" w:hAnsi="Arial" w:cs="Arial"/>
          <w:sz w:val="22"/>
          <w:szCs w:val="22"/>
        </w:rPr>
      </w:pPr>
    </w:p>
    <w:p w:rsidRPr="000840AD" w:rsidR="0066533E" w:rsidP="00CB0867" w:rsidRDefault="0066533E">
      <w:pPr>
        <w:numPr>
          <w:ilvl w:val="0"/>
          <w:numId w:val="36"/>
        </w:numPr>
        <w:spacing w:after="240"/>
        <w:rPr>
          <w:rFonts w:ascii="Arial" w:hAnsi="Arial"/>
          <w:b/>
          <w:sz w:val="22"/>
          <w:szCs w:val="22"/>
          <w:u w:val="single"/>
        </w:rPr>
      </w:pPr>
      <w:r w:rsidRPr="000840AD">
        <w:rPr>
          <w:rFonts w:ascii="Arial" w:hAnsi="Arial"/>
          <w:b/>
          <w:sz w:val="22"/>
          <w:szCs w:val="22"/>
          <w:u w:val="single"/>
        </w:rPr>
        <w:lastRenderedPageBreak/>
        <w:t>Scope of the Policy</w:t>
      </w:r>
    </w:p>
    <w:p w:rsidRPr="000840AD" w:rsidR="00C733E3" w:rsidP="00144B08" w:rsidRDefault="005B5BE2">
      <w:pPr>
        <w:numPr>
          <w:ilvl w:val="1"/>
          <w:numId w:val="37"/>
        </w:numPr>
        <w:spacing w:after="240"/>
        <w:jc w:val="both"/>
        <w:rPr>
          <w:rFonts w:ascii="Arial" w:hAnsi="Arial" w:cs="Arial"/>
          <w:sz w:val="22"/>
          <w:szCs w:val="22"/>
        </w:rPr>
      </w:pPr>
      <w:r w:rsidRPr="000840AD">
        <w:rPr>
          <w:rFonts w:ascii="Arial" w:hAnsi="Arial" w:cs="Arial"/>
          <w:sz w:val="22"/>
          <w:szCs w:val="22"/>
        </w:rPr>
        <w:t xml:space="preserve">The policy applies to </w:t>
      </w:r>
      <w:r w:rsidRPr="000840AD" w:rsidR="00A853AD">
        <w:rPr>
          <w:rFonts w:ascii="Arial" w:hAnsi="Arial" w:cs="Arial"/>
          <w:sz w:val="22"/>
          <w:szCs w:val="22"/>
        </w:rPr>
        <w:t>all</w:t>
      </w:r>
      <w:r w:rsidRPr="000840AD">
        <w:rPr>
          <w:rFonts w:ascii="Arial" w:hAnsi="Arial" w:cs="Arial"/>
          <w:sz w:val="22"/>
          <w:szCs w:val="22"/>
        </w:rPr>
        <w:t xml:space="preserve"> </w:t>
      </w:r>
      <w:r w:rsidRPr="000840AD" w:rsidR="00A2172C">
        <w:rPr>
          <w:rFonts w:ascii="Arial" w:hAnsi="Arial" w:cs="Arial"/>
          <w:sz w:val="22"/>
          <w:szCs w:val="22"/>
        </w:rPr>
        <w:t>the</w:t>
      </w:r>
      <w:r w:rsidRPr="000840AD">
        <w:rPr>
          <w:rFonts w:ascii="Arial" w:hAnsi="Arial" w:cs="Arial"/>
          <w:sz w:val="22"/>
          <w:szCs w:val="22"/>
        </w:rPr>
        <w:t xml:space="preserve"> Council</w:t>
      </w:r>
      <w:r w:rsidRPr="000840AD" w:rsidR="0066533E">
        <w:rPr>
          <w:rFonts w:ascii="Arial" w:hAnsi="Arial" w:cs="Arial"/>
          <w:sz w:val="22"/>
          <w:szCs w:val="22"/>
        </w:rPr>
        <w:t>’s activities</w:t>
      </w:r>
      <w:r w:rsidRPr="000840AD" w:rsidR="00144B08">
        <w:rPr>
          <w:rFonts w:ascii="Arial" w:hAnsi="Arial" w:cs="Arial"/>
          <w:sz w:val="22"/>
          <w:szCs w:val="22"/>
        </w:rPr>
        <w:t>,</w:t>
      </w:r>
      <w:r w:rsidRPr="000840AD" w:rsidR="0066533E">
        <w:rPr>
          <w:rFonts w:ascii="Arial" w:hAnsi="Arial" w:cs="Arial"/>
          <w:sz w:val="22"/>
          <w:szCs w:val="22"/>
        </w:rPr>
        <w:t xml:space="preserve"> including its work with strategic partners, third parties, suppliers, schools and others.  In the </w:t>
      </w:r>
      <w:r w:rsidRPr="000840AD">
        <w:rPr>
          <w:rFonts w:ascii="Arial" w:hAnsi="Arial" w:cs="Arial"/>
          <w:sz w:val="22"/>
          <w:szCs w:val="22"/>
        </w:rPr>
        <w:t>ca</w:t>
      </w:r>
      <w:r w:rsidRPr="000840AD" w:rsidR="00144B08">
        <w:rPr>
          <w:rFonts w:ascii="Arial" w:hAnsi="Arial" w:cs="Arial"/>
          <w:sz w:val="22"/>
          <w:szCs w:val="22"/>
        </w:rPr>
        <w:t xml:space="preserve">se of partnership working, the </w:t>
      </w:r>
      <w:r w:rsidRPr="000840AD">
        <w:rPr>
          <w:rFonts w:ascii="Arial" w:hAnsi="Arial" w:cs="Arial"/>
          <w:sz w:val="22"/>
          <w:szCs w:val="22"/>
        </w:rPr>
        <w:t>Council</w:t>
      </w:r>
      <w:r w:rsidRPr="000840AD" w:rsidR="0066533E">
        <w:rPr>
          <w:rFonts w:ascii="Arial" w:hAnsi="Arial" w:cs="Arial"/>
          <w:sz w:val="22"/>
          <w:szCs w:val="22"/>
        </w:rPr>
        <w:t xml:space="preserve"> will seek to promote the adoption of this policy by its partners.</w:t>
      </w:r>
      <w:r w:rsidRPr="000840AD" w:rsidR="00DA36C4">
        <w:rPr>
          <w:rFonts w:ascii="Arial" w:hAnsi="Arial" w:cs="Arial"/>
          <w:sz w:val="22"/>
          <w:szCs w:val="22"/>
        </w:rPr>
        <w:t xml:space="preserve"> </w:t>
      </w:r>
    </w:p>
    <w:p w:rsidRPr="000840AD" w:rsidR="0066533E" w:rsidP="00144B08" w:rsidRDefault="00C733E3">
      <w:pPr>
        <w:numPr>
          <w:ilvl w:val="1"/>
          <w:numId w:val="37"/>
        </w:numPr>
        <w:spacing w:after="240"/>
        <w:jc w:val="both"/>
        <w:rPr>
          <w:rFonts w:ascii="Arial" w:hAnsi="Arial" w:cs="Arial"/>
          <w:sz w:val="22"/>
          <w:szCs w:val="22"/>
        </w:rPr>
      </w:pPr>
      <w:r w:rsidRPr="000840AD">
        <w:rPr>
          <w:rFonts w:ascii="Arial" w:hAnsi="Arial" w:cs="Arial"/>
          <w:sz w:val="22"/>
          <w:szCs w:val="22"/>
        </w:rPr>
        <w:t>The policy applies equally to all staff i.e. officers, regardless of grade or whether permanently employed, as well as temporary agency staff, contractors, agents, all elected Members, volunteers and consultants</w:t>
      </w:r>
      <w:r w:rsidRPr="000840AD" w:rsidR="00DA36C4">
        <w:rPr>
          <w:rFonts w:ascii="Arial" w:hAnsi="Arial" w:cs="Arial"/>
          <w:sz w:val="22"/>
          <w:szCs w:val="22"/>
        </w:rPr>
        <w:t>.</w:t>
      </w:r>
    </w:p>
    <w:p w:rsidRPr="000840AD" w:rsidR="0066533E" w:rsidP="00CB0867" w:rsidRDefault="0066533E">
      <w:pPr>
        <w:numPr>
          <w:ilvl w:val="0"/>
          <w:numId w:val="36"/>
        </w:numPr>
        <w:spacing w:after="240"/>
        <w:rPr>
          <w:rFonts w:ascii="Arial" w:hAnsi="Arial"/>
          <w:b/>
          <w:sz w:val="22"/>
          <w:szCs w:val="22"/>
          <w:u w:val="single"/>
        </w:rPr>
      </w:pPr>
      <w:r w:rsidRPr="000840AD">
        <w:rPr>
          <w:rFonts w:ascii="Arial" w:hAnsi="Arial"/>
          <w:b/>
          <w:sz w:val="22"/>
          <w:szCs w:val="22"/>
          <w:u w:val="single"/>
        </w:rPr>
        <w:t>Ownership of the Policy</w:t>
      </w:r>
    </w:p>
    <w:p w:rsidRPr="000840AD" w:rsidR="0066533E" w:rsidP="00A853AD" w:rsidRDefault="0066533E">
      <w:pPr>
        <w:numPr>
          <w:ilvl w:val="1"/>
          <w:numId w:val="37"/>
        </w:numPr>
        <w:spacing w:after="240"/>
        <w:ind w:left="709" w:hanging="709"/>
        <w:jc w:val="both"/>
        <w:rPr>
          <w:rFonts w:ascii="Arial" w:hAnsi="Arial" w:cs="Arial"/>
          <w:sz w:val="22"/>
          <w:szCs w:val="22"/>
        </w:rPr>
      </w:pPr>
      <w:r w:rsidRPr="000840AD">
        <w:rPr>
          <w:rFonts w:ascii="Arial" w:hAnsi="Arial" w:cs="Arial"/>
          <w:sz w:val="22"/>
          <w:szCs w:val="22"/>
        </w:rPr>
        <w:t xml:space="preserve">The policy has the approval of the </w:t>
      </w:r>
      <w:r w:rsidRPr="000840AD" w:rsidR="001D7271">
        <w:rPr>
          <w:rFonts w:ascii="Arial" w:hAnsi="Arial" w:cs="Arial"/>
          <w:sz w:val="22"/>
          <w:szCs w:val="22"/>
        </w:rPr>
        <w:t>Corporate Governance</w:t>
      </w:r>
      <w:r w:rsidRPr="000840AD" w:rsidR="00625126">
        <w:rPr>
          <w:rFonts w:ascii="Arial" w:hAnsi="Arial" w:cs="Arial"/>
          <w:sz w:val="22"/>
          <w:szCs w:val="22"/>
        </w:rPr>
        <w:t xml:space="preserve"> Group</w:t>
      </w:r>
      <w:r w:rsidRPr="000840AD" w:rsidR="00943AB8">
        <w:rPr>
          <w:rFonts w:ascii="Arial" w:hAnsi="Arial" w:cs="Arial"/>
          <w:sz w:val="22"/>
          <w:szCs w:val="22"/>
        </w:rPr>
        <w:t xml:space="preserve"> and the Audit Committee</w:t>
      </w:r>
      <w:r w:rsidRPr="000840AD">
        <w:rPr>
          <w:rFonts w:ascii="Arial" w:hAnsi="Arial" w:cs="Arial"/>
          <w:sz w:val="22"/>
          <w:szCs w:val="22"/>
        </w:rPr>
        <w:t xml:space="preserve">.  </w:t>
      </w:r>
    </w:p>
    <w:p w:rsidRPr="000840AD" w:rsidR="0066533E" w:rsidP="00A853AD" w:rsidRDefault="004422AD">
      <w:pPr>
        <w:numPr>
          <w:ilvl w:val="1"/>
          <w:numId w:val="37"/>
        </w:numPr>
        <w:spacing w:after="240"/>
        <w:jc w:val="both"/>
        <w:rPr>
          <w:rFonts w:ascii="Arial" w:hAnsi="Arial" w:cs="Arial"/>
          <w:sz w:val="22"/>
          <w:szCs w:val="22"/>
        </w:rPr>
      </w:pPr>
      <w:r w:rsidRPr="000840AD">
        <w:rPr>
          <w:rFonts w:ascii="Arial" w:hAnsi="Arial" w:cs="Arial"/>
          <w:sz w:val="22"/>
          <w:szCs w:val="22"/>
        </w:rPr>
        <w:t xml:space="preserve"> </w:t>
      </w:r>
      <w:r w:rsidRPr="000840AD" w:rsidR="0066533E">
        <w:rPr>
          <w:rFonts w:ascii="Arial" w:hAnsi="Arial" w:cs="Arial"/>
          <w:sz w:val="22"/>
          <w:szCs w:val="22"/>
        </w:rPr>
        <w:t xml:space="preserve">The </w:t>
      </w:r>
      <w:r w:rsidRPr="000840AD" w:rsidR="00A2172C">
        <w:rPr>
          <w:rFonts w:ascii="Arial" w:hAnsi="Arial" w:cs="Arial"/>
          <w:sz w:val="22"/>
          <w:szCs w:val="22"/>
        </w:rPr>
        <w:t xml:space="preserve">Chief Executive, </w:t>
      </w:r>
      <w:r w:rsidRPr="000840AD" w:rsidR="00D10A44">
        <w:rPr>
          <w:rFonts w:ascii="Arial" w:hAnsi="Arial" w:cs="Arial"/>
          <w:sz w:val="22"/>
          <w:szCs w:val="22"/>
        </w:rPr>
        <w:t xml:space="preserve">Head of Human Resources, </w:t>
      </w:r>
      <w:r w:rsidRPr="000840AD" w:rsidR="00A853AD">
        <w:rPr>
          <w:rFonts w:ascii="Arial" w:hAnsi="Arial" w:cs="Arial"/>
          <w:sz w:val="22"/>
          <w:szCs w:val="22"/>
        </w:rPr>
        <w:t>Head of Finance and Business Services</w:t>
      </w:r>
      <w:r w:rsidRPr="000840AD" w:rsidR="008E4C26">
        <w:rPr>
          <w:rFonts w:ascii="Arial" w:hAnsi="Arial" w:cs="Arial"/>
          <w:sz w:val="22"/>
          <w:szCs w:val="22"/>
        </w:rPr>
        <w:t xml:space="preserve">, </w:t>
      </w:r>
      <w:r w:rsidRPr="000840AD" w:rsidR="00A2172C">
        <w:rPr>
          <w:rFonts w:ascii="Arial" w:hAnsi="Arial" w:cs="Arial"/>
          <w:sz w:val="22"/>
          <w:szCs w:val="22"/>
        </w:rPr>
        <w:t xml:space="preserve">and the </w:t>
      </w:r>
      <w:r w:rsidRPr="000840AD" w:rsidR="00A853AD">
        <w:rPr>
          <w:rFonts w:ascii="Arial" w:hAnsi="Arial" w:cs="Arial"/>
          <w:sz w:val="22"/>
          <w:szCs w:val="22"/>
        </w:rPr>
        <w:t xml:space="preserve">Head of Legal &amp; Democratic Services </w:t>
      </w:r>
      <w:r w:rsidRPr="000840AD" w:rsidR="0066533E">
        <w:rPr>
          <w:rFonts w:ascii="Arial" w:hAnsi="Arial" w:cs="Arial"/>
          <w:sz w:val="22"/>
          <w:szCs w:val="22"/>
        </w:rPr>
        <w:t xml:space="preserve">will own the policy, thereby ensuring that there is commitment at the highest level. </w:t>
      </w:r>
    </w:p>
    <w:p w:rsidRPr="000840AD" w:rsidR="001B7BD2" w:rsidP="00CB0867" w:rsidRDefault="000A7A1B">
      <w:pPr>
        <w:numPr>
          <w:ilvl w:val="0"/>
          <w:numId w:val="36"/>
        </w:numPr>
        <w:spacing w:after="240"/>
        <w:rPr>
          <w:rFonts w:ascii="Arial" w:hAnsi="Arial" w:cs="Arial"/>
          <w:b/>
          <w:sz w:val="22"/>
          <w:szCs w:val="22"/>
        </w:rPr>
      </w:pPr>
      <w:r w:rsidRPr="000840AD">
        <w:rPr>
          <w:rFonts w:ascii="Arial" w:hAnsi="Arial"/>
          <w:b/>
          <w:sz w:val="22"/>
          <w:szCs w:val="22"/>
          <w:u w:val="single"/>
        </w:rPr>
        <w:t>Anti-Bribery</w:t>
      </w:r>
      <w:r w:rsidRPr="000840AD" w:rsidR="005E7CE9">
        <w:rPr>
          <w:rFonts w:ascii="Arial" w:hAnsi="Arial"/>
          <w:b/>
          <w:sz w:val="22"/>
          <w:szCs w:val="22"/>
          <w:u w:val="single"/>
        </w:rPr>
        <w:t xml:space="preserve"> Policy</w:t>
      </w:r>
    </w:p>
    <w:p w:rsidRPr="000840AD" w:rsidR="005E7CE9" w:rsidP="00144B08" w:rsidRDefault="00125127">
      <w:pPr>
        <w:numPr>
          <w:ilvl w:val="1"/>
          <w:numId w:val="37"/>
        </w:numPr>
        <w:spacing w:after="240"/>
        <w:jc w:val="both"/>
        <w:rPr>
          <w:rFonts w:ascii="Arial" w:hAnsi="Arial" w:cs="Arial"/>
          <w:sz w:val="22"/>
          <w:szCs w:val="22"/>
        </w:rPr>
      </w:pPr>
      <w:r w:rsidRPr="000840AD">
        <w:rPr>
          <w:rFonts w:ascii="Arial" w:hAnsi="Arial" w:cs="Arial"/>
          <w:sz w:val="22"/>
          <w:szCs w:val="22"/>
        </w:rPr>
        <w:t xml:space="preserve"> </w:t>
      </w:r>
      <w:proofErr w:type="gramStart"/>
      <w:r w:rsidRPr="000840AD" w:rsidR="00A2172C">
        <w:rPr>
          <w:rFonts w:ascii="Arial" w:hAnsi="Arial" w:cs="Arial"/>
          <w:sz w:val="22"/>
          <w:szCs w:val="22"/>
        </w:rPr>
        <w:t>The</w:t>
      </w:r>
      <w:r w:rsidRPr="000840AD" w:rsidR="001B7BD2">
        <w:rPr>
          <w:rFonts w:ascii="Arial" w:hAnsi="Arial" w:cs="Arial"/>
          <w:sz w:val="22"/>
          <w:szCs w:val="22"/>
        </w:rPr>
        <w:t xml:space="preserve"> Council is committed to countering bribery and corruption in all forms and will not tolerate it in any of its activities.</w:t>
      </w:r>
      <w:proofErr w:type="gramEnd"/>
      <w:r w:rsidRPr="000840AD" w:rsidR="001B7BD2">
        <w:rPr>
          <w:rFonts w:ascii="Arial" w:hAnsi="Arial" w:cs="Arial"/>
          <w:sz w:val="22"/>
          <w:szCs w:val="22"/>
        </w:rPr>
        <w:t xml:space="preserve"> </w:t>
      </w:r>
      <w:r w:rsidRPr="000840AD" w:rsidR="004334A3">
        <w:rPr>
          <w:rFonts w:ascii="Arial" w:hAnsi="Arial" w:cs="Arial"/>
          <w:sz w:val="22"/>
          <w:szCs w:val="22"/>
        </w:rPr>
        <w:t>The</w:t>
      </w:r>
      <w:r w:rsidRPr="000840AD" w:rsidR="001B7BD2">
        <w:rPr>
          <w:rFonts w:ascii="Arial" w:hAnsi="Arial" w:cs="Arial"/>
          <w:sz w:val="22"/>
          <w:szCs w:val="22"/>
        </w:rPr>
        <w:t xml:space="preserve"> </w:t>
      </w:r>
      <w:r w:rsidRPr="000840AD" w:rsidR="005E7CE9">
        <w:rPr>
          <w:rFonts w:ascii="Arial" w:hAnsi="Arial" w:cs="Arial"/>
          <w:sz w:val="22"/>
          <w:szCs w:val="22"/>
        </w:rPr>
        <w:t>Council does not</w:t>
      </w:r>
      <w:r w:rsidRPr="000840AD" w:rsidR="00144B08">
        <w:rPr>
          <w:rFonts w:ascii="Arial" w:hAnsi="Arial" w:cs="Arial"/>
          <w:sz w:val="22"/>
          <w:szCs w:val="22"/>
        </w:rPr>
        <w:t>,</w:t>
      </w:r>
      <w:r w:rsidRPr="000840AD" w:rsidR="005E7CE9">
        <w:rPr>
          <w:rFonts w:ascii="Arial" w:hAnsi="Arial" w:cs="Arial"/>
          <w:sz w:val="22"/>
          <w:szCs w:val="22"/>
        </w:rPr>
        <w:t xml:space="preserve"> and will not, pay bribes or offer improper inducement to anyone for any purpose.  Equally, </w:t>
      </w:r>
      <w:r w:rsidRPr="000840AD" w:rsidR="001B7BD2">
        <w:rPr>
          <w:rFonts w:ascii="Arial" w:hAnsi="Arial" w:cs="Arial"/>
          <w:sz w:val="22"/>
          <w:szCs w:val="22"/>
        </w:rPr>
        <w:t>the</w:t>
      </w:r>
      <w:r w:rsidRPr="000840AD" w:rsidR="005E7CE9">
        <w:rPr>
          <w:rFonts w:ascii="Arial" w:hAnsi="Arial" w:cs="Arial"/>
          <w:sz w:val="22"/>
          <w:szCs w:val="22"/>
        </w:rPr>
        <w:t xml:space="preserve"> Council does not</w:t>
      </w:r>
      <w:r w:rsidRPr="000840AD" w:rsidR="00144B08">
        <w:rPr>
          <w:rFonts w:ascii="Arial" w:hAnsi="Arial" w:cs="Arial"/>
          <w:sz w:val="22"/>
          <w:szCs w:val="22"/>
        </w:rPr>
        <w:t>,</w:t>
      </w:r>
      <w:r w:rsidRPr="000840AD" w:rsidR="005E7CE9">
        <w:rPr>
          <w:rFonts w:ascii="Arial" w:hAnsi="Arial" w:cs="Arial"/>
          <w:sz w:val="22"/>
          <w:szCs w:val="22"/>
        </w:rPr>
        <w:t xml:space="preserve"> and will not</w:t>
      </w:r>
      <w:r w:rsidRPr="000840AD" w:rsidR="00144B08">
        <w:rPr>
          <w:rFonts w:ascii="Arial" w:hAnsi="Arial" w:cs="Arial"/>
          <w:sz w:val="22"/>
          <w:szCs w:val="22"/>
        </w:rPr>
        <w:t>,</w:t>
      </w:r>
      <w:r w:rsidRPr="000840AD" w:rsidR="005E7CE9">
        <w:rPr>
          <w:rFonts w:ascii="Arial" w:hAnsi="Arial" w:cs="Arial"/>
          <w:sz w:val="22"/>
          <w:szCs w:val="22"/>
        </w:rPr>
        <w:t xml:space="preserve"> accept any bribes or improper inducements</w:t>
      </w:r>
      <w:r w:rsidRPr="000840AD" w:rsidR="00454B99">
        <w:rPr>
          <w:rFonts w:ascii="Arial" w:hAnsi="Arial" w:cs="Arial"/>
          <w:sz w:val="22"/>
          <w:szCs w:val="22"/>
        </w:rPr>
        <w:t xml:space="preserve"> or engage indirectly in or otherwise encourage bribery</w:t>
      </w:r>
      <w:r w:rsidRPr="000840AD" w:rsidR="005E7CE9">
        <w:rPr>
          <w:rFonts w:ascii="Arial" w:hAnsi="Arial" w:cs="Arial"/>
          <w:sz w:val="22"/>
          <w:szCs w:val="22"/>
        </w:rPr>
        <w:t>.</w:t>
      </w:r>
    </w:p>
    <w:p w:rsidRPr="000840AD" w:rsidR="001B7BD2" w:rsidP="00144B08" w:rsidRDefault="00625126">
      <w:pPr>
        <w:numPr>
          <w:ilvl w:val="1"/>
          <w:numId w:val="37"/>
        </w:numPr>
        <w:spacing w:after="240"/>
        <w:jc w:val="both"/>
        <w:rPr>
          <w:rFonts w:ascii="Arial" w:hAnsi="Arial" w:cs="Arial"/>
          <w:sz w:val="22"/>
          <w:szCs w:val="22"/>
        </w:rPr>
      </w:pPr>
      <w:r w:rsidRPr="000840AD">
        <w:rPr>
          <w:rFonts w:ascii="Arial" w:hAnsi="Arial" w:cs="Arial"/>
          <w:sz w:val="22"/>
          <w:szCs w:val="22"/>
        </w:rPr>
        <w:t xml:space="preserve"> </w:t>
      </w:r>
      <w:r w:rsidRPr="000840AD" w:rsidR="001B7BD2">
        <w:rPr>
          <w:rFonts w:ascii="Arial" w:hAnsi="Arial" w:cs="Arial"/>
          <w:sz w:val="22"/>
          <w:szCs w:val="22"/>
        </w:rPr>
        <w:t xml:space="preserve">All staff and those working or performing any </w:t>
      </w:r>
      <w:r w:rsidRPr="000840AD" w:rsidR="00B22DD2">
        <w:rPr>
          <w:rFonts w:ascii="Arial" w:hAnsi="Arial" w:cs="Arial"/>
          <w:sz w:val="22"/>
          <w:szCs w:val="22"/>
        </w:rPr>
        <w:t xml:space="preserve">service on or on behalf of the </w:t>
      </w:r>
      <w:r w:rsidRPr="000840AD" w:rsidR="001B7BD2">
        <w:rPr>
          <w:rFonts w:ascii="Arial" w:hAnsi="Arial" w:cs="Arial"/>
          <w:sz w:val="22"/>
          <w:szCs w:val="22"/>
        </w:rPr>
        <w:t xml:space="preserve">Council </w:t>
      </w:r>
      <w:r w:rsidRPr="000840AD" w:rsidR="00144B08">
        <w:rPr>
          <w:rFonts w:ascii="Arial" w:hAnsi="Arial" w:cs="Arial"/>
          <w:sz w:val="22"/>
          <w:szCs w:val="22"/>
        </w:rPr>
        <w:t xml:space="preserve">will </w:t>
      </w:r>
      <w:r w:rsidRPr="000840AD" w:rsidR="001B7BD2">
        <w:rPr>
          <w:rFonts w:ascii="Arial" w:hAnsi="Arial" w:cs="Arial"/>
          <w:sz w:val="22"/>
          <w:szCs w:val="22"/>
        </w:rPr>
        <w:t>neither accept nor give bribes.</w:t>
      </w:r>
    </w:p>
    <w:p w:rsidRPr="000840AD" w:rsidR="00972052" w:rsidP="00144B08" w:rsidRDefault="00972052">
      <w:pPr>
        <w:numPr>
          <w:ilvl w:val="1"/>
          <w:numId w:val="37"/>
        </w:numPr>
        <w:spacing w:after="240"/>
        <w:jc w:val="both"/>
        <w:rPr>
          <w:rFonts w:ascii="Arial" w:hAnsi="Arial" w:cs="Arial"/>
          <w:sz w:val="22"/>
          <w:szCs w:val="22"/>
        </w:rPr>
      </w:pPr>
      <w:r w:rsidRPr="000840AD">
        <w:rPr>
          <w:rFonts w:ascii="Arial" w:hAnsi="Arial" w:cs="Arial"/>
          <w:sz w:val="22"/>
          <w:szCs w:val="22"/>
        </w:rPr>
        <w:t>The principles which support the Anti-Bribery Policy and underpin the Council’s Anti-Bribery Procedures are as follows:</w:t>
      </w:r>
    </w:p>
    <w:p w:rsidRPr="000840AD" w:rsidR="00972052" w:rsidP="00972052" w:rsidRDefault="00972052">
      <w:pPr>
        <w:numPr>
          <w:ilvl w:val="0"/>
          <w:numId w:val="48"/>
        </w:numPr>
        <w:spacing w:after="240"/>
        <w:ind w:left="1134"/>
        <w:jc w:val="both"/>
        <w:rPr>
          <w:rFonts w:ascii="Arial" w:hAnsi="Arial" w:cs="Arial"/>
          <w:sz w:val="22"/>
          <w:szCs w:val="22"/>
        </w:rPr>
      </w:pPr>
      <w:r w:rsidRPr="000840AD">
        <w:rPr>
          <w:rFonts w:ascii="Arial" w:hAnsi="Arial" w:cs="Arial"/>
          <w:sz w:val="22"/>
          <w:szCs w:val="22"/>
        </w:rPr>
        <w:t>Proportionality - The Council has procedures in place to prevent bribery by persons associated with it. These are proportionate to the bribery risks faced by the Council and to the nature, scale and complexity of the Council’s activities. They are also clear, practical, accessible, effectively implemented and enforced.</w:t>
      </w:r>
    </w:p>
    <w:p w:rsidRPr="000840AD" w:rsidR="00972052" w:rsidP="00972052" w:rsidRDefault="00972052">
      <w:pPr>
        <w:numPr>
          <w:ilvl w:val="0"/>
          <w:numId w:val="48"/>
        </w:numPr>
        <w:spacing w:after="240"/>
        <w:ind w:left="1134"/>
        <w:jc w:val="both"/>
        <w:rPr>
          <w:rFonts w:ascii="Arial" w:hAnsi="Arial" w:cs="Arial"/>
          <w:sz w:val="22"/>
          <w:szCs w:val="22"/>
        </w:rPr>
      </w:pPr>
      <w:proofErr w:type="gramStart"/>
      <w:r w:rsidRPr="000840AD">
        <w:rPr>
          <w:rFonts w:ascii="Arial" w:hAnsi="Arial" w:cs="Arial"/>
          <w:sz w:val="22"/>
          <w:szCs w:val="22"/>
        </w:rPr>
        <w:t>Top level</w:t>
      </w:r>
      <w:proofErr w:type="gramEnd"/>
      <w:r w:rsidRPr="000840AD">
        <w:rPr>
          <w:rFonts w:ascii="Arial" w:hAnsi="Arial" w:cs="Arial"/>
          <w:sz w:val="22"/>
          <w:szCs w:val="22"/>
        </w:rPr>
        <w:t xml:space="preserve"> commitment - The Chief Executive, Directors and all Senior Officials (internal and external) connected with the Councils business are committed to preventing bribery by persons associated with it. They foster a culture within the organisation in which bribery is never acceptable.</w:t>
      </w:r>
    </w:p>
    <w:p w:rsidRPr="000840AD" w:rsidR="000840AD" w:rsidP="00A04148" w:rsidRDefault="00972052">
      <w:pPr>
        <w:numPr>
          <w:ilvl w:val="0"/>
          <w:numId w:val="48"/>
        </w:numPr>
        <w:spacing w:after="240"/>
        <w:ind w:left="1134"/>
        <w:jc w:val="both"/>
        <w:rPr>
          <w:rFonts w:ascii="Arial" w:hAnsi="Arial" w:cs="Arial"/>
          <w:sz w:val="22"/>
          <w:szCs w:val="22"/>
        </w:rPr>
      </w:pPr>
      <w:r w:rsidRPr="000840AD">
        <w:rPr>
          <w:rFonts w:ascii="Arial" w:hAnsi="Arial" w:cs="Arial"/>
          <w:sz w:val="22"/>
          <w:szCs w:val="22"/>
        </w:rPr>
        <w:t xml:space="preserve">Risk Assessment - The nature and extent of the Council’s exposure to potential external and internal risks of bribery on its behalf by persons associated with it </w:t>
      </w:r>
      <w:proofErr w:type="gramStart"/>
      <w:r w:rsidRPr="000840AD">
        <w:rPr>
          <w:rFonts w:ascii="Arial" w:hAnsi="Arial" w:cs="Arial"/>
          <w:sz w:val="22"/>
          <w:szCs w:val="22"/>
        </w:rPr>
        <w:t>is periodically assessed</w:t>
      </w:r>
      <w:proofErr w:type="gramEnd"/>
      <w:r w:rsidRPr="000840AD">
        <w:rPr>
          <w:rFonts w:ascii="Arial" w:hAnsi="Arial" w:cs="Arial"/>
          <w:sz w:val="22"/>
          <w:szCs w:val="22"/>
        </w:rPr>
        <w:t>. This includes financial risks but also other risks such as reputational damage.</w:t>
      </w:r>
    </w:p>
    <w:p w:rsidRPr="000840AD" w:rsidR="00972052" w:rsidP="00A04148" w:rsidRDefault="00972052">
      <w:pPr>
        <w:numPr>
          <w:ilvl w:val="0"/>
          <w:numId w:val="48"/>
        </w:numPr>
        <w:spacing w:after="240"/>
        <w:ind w:left="1134"/>
        <w:jc w:val="both"/>
        <w:rPr>
          <w:rFonts w:ascii="Arial" w:hAnsi="Arial" w:cs="Arial"/>
          <w:sz w:val="22"/>
          <w:szCs w:val="22"/>
        </w:rPr>
      </w:pPr>
      <w:r w:rsidRPr="000840AD">
        <w:rPr>
          <w:rFonts w:ascii="Arial" w:hAnsi="Arial" w:cs="Arial"/>
          <w:sz w:val="22"/>
          <w:szCs w:val="22"/>
        </w:rPr>
        <w:t xml:space="preserve">Due diligence - The Council takes a proportionate and risk based approach, in respect of persons who perform or will perform services for or on behalf of the organisation, </w:t>
      </w:r>
      <w:r w:rsidRPr="000840AD" w:rsidR="004334A3">
        <w:rPr>
          <w:rFonts w:ascii="Arial" w:hAnsi="Arial" w:cs="Arial"/>
          <w:sz w:val="22"/>
          <w:szCs w:val="22"/>
        </w:rPr>
        <w:t>to</w:t>
      </w:r>
      <w:r w:rsidRPr="000840AD">
        <w:rPr>
          <w:rFonts w:ascii="Arial" w:hAnsi="Arial" w:cs="Arial"/>
          <w:sz w:val="22"/>
          <w:szCs w:val="22"/>
        </w:rPr>
        <w:t xml:space="preserve"> mitigate identified bribery risks.</w:t>
      </w:r>
    </w:p>
    <w:p w:rsidRPr="000840AD" w:rsidR="00972052" w:rsidP="00972052" w:rsidRDefault="00972052">
      <w:pPr>
        <w:numPr>
          <w:ilvl w:val="0"/>
          <w:numId w:val="48"/>
        </w:numPr>
        <w:spacing w:after="240"/>
        <w:ind w:left="1134"/>
        <w:jc w:val="both"/>
        <w:rPr>
          <w:rFonts w:ascii="Arial" w:hAnsi="Arial" w:cs="Arial"/>
          <w:sz w:val="22"/>
          <w:szCs w:val="22"/>
        </w:rPr>
      </w:pPr>
      <w:r w:rsidRPr="000840AD">
        <w:rPr>
          <w:rFonts w:ascii="Arial" w:hAnsi="Arial" w:cs="Arial"/>
          <w:sz w:val="22"/>
          <w:szCs w:val="22"/>
        </w:rPr>
        <w:t xml:space="preserve">Communication (including training) - The Council seeks to ensure that its bribery prevention policies and procedures are embedded and understood throughout </w:t>
      </w:r>
      <w:r w:rsidRPr="000840AD">
        <w:rPr>
          <w:rFonts w:ascii="Arial" w:hAnsi="Arial" w:cs="Arial"/>
          <w:sz w:val="22"/>
          <w:szCs w:val="22"/>
        </w:rPr>
        <w:lastRenderedPageBreak/>
        <w:t>the organisation through internal and external communication, including training that is proportionate to the risks it faces.</w:t>
      </w:r>
    </w:p>
    <w:p w:rsidRPr="000840AD" w:rsidR="00972052" w:rsidP="00972052" w:rsidRDefault="00972052">
      <w:pPr>
        <w:numPr>
          <w:ilvl w:val="0"/>
          <w:numId w:val="48"/>
        </w:numPr>
        <w:spacing w:after="240"/>
        <w:ind w:left="1134"/>
        <w:jc w:val="both"/>
        <w:rPr>
          <w:rFonts w:ascii="Arial" w:hAnsi="Arial" w:cs="Arial"/>
          <w:sz w:val="22"/>
          <w:szCs w:val="22"/>
        </w:rPr>
      </w:pPr>
      <w:r w:rsidRPr="000840AD">
        <w:rPr>
          <w:rFonts w:ascii="Arial" w:hAnsi="Arial" w:cs="Arial"/>
          <w:sz w:val="22"/>
          <w:szCs w:val="22"/>
        </w:rPr>
        <w:t xml:space="preserve">Monitoring and review - Procedures designed to prevent bribery </w:t>
      </w:r>
      <w:proofErr w:type="gramStart"/>
      <w:r w:rsidRPr="000840AD">
        <w:rPr>
          <w:rFonts w:ascii="Arial" w:hAnsi="Arial" w:cs="Arial"/>
          <w:sz w:val="22"/>
          <w:szCs w:val="22"/>
        </w:rPr>
        <w:t>are monitored and reviewed</w:t>
      </w:r>
      <w:proofErr w:type="gramEnd"/>
      <w:r w:rsidRPr="000840AD">
        <w:rPr>
          <w:rFonts w:ascii="Arial" w:hAnsi="Arial" w:cs="Arial"/>
          <w:sz w:val="22"/>
          <w:szCs w:val="22"/>
        </w:rPr>
        <w:t xml:space="preserve"> and improvements are made where necessary.</w:t>
      </w:r>
    </w:p>
    <w:p w:rsidRPr="000840AD" w:rsidR="005E7CE9" w:rsidP="00125127" w:rsidRDefault="005E7CE9">
      <w:pPr>
        <w:numPr>
          <w:ilvl w:val="1"/>
          <w:numId w:val="37"/>
        </w:numPr>
        <w:spacing w:after="240"/>
        <w:rPr>
          <w:rFonts w:ascii="Arial" w:hAnsi="Arial" w:cs="Arial"/>
          <w:sz w:val="22"/>
          <w:szCs w:val="22"/>
        </w:rPr>
      </w:pPr>
      <w:r w:rsidRPr="000840AD">
        <w:rPr>
          <w:rFonts w:ascii="Arial" w:hAnsi="Arial" w:cs="Arial"/>
          <w:sz w:val="22"/>
          <w:szCs w:val="22"/>
        </w:rPr>
        <w:t>It is unacceptable to:</w:t>
      </w:r>
    </w:p>
    <w:p w:rsidRPr="000840AD" w:rsidR="004334A3" w:rsidP="00E1657E" w:rsidRDefault="005E7CE9">
      <w:pPr>
        <w:widowControl w:val="0"/>
        <w:numPr>
          <w:ilvl w:val="0"/>
          <w:numId w:val="41"/>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Give, promise to give, or offer payment, gifts or hospitality with the expectation</w:t>
      </w:r>
      <w:r w:rsidRPr="000840AD" w:rsidR="00B22DD2">
        <w:rPr>
          <w:rFonts w:ascii="Arial" w:hAnsi="Arial" w:cs="Arial"/>
          <w:sz w:val="22"/>
          <w:szCs w:val="22"/>
        </w:rPr>
        <w:t>,</w:t>
      </w:r>
      <w:r w:rsidRPr="000840AD">
        <w:rPr>
          <w:rFonts w:ascii="Arial" w:hAnsi="Arial" w:cs="Arial"/>
          <w:sz w:val="22"/>
          <w:szCs w:val="22"/>
        </w:rPr>
        <w:t xml:space="preserve"> or hope</w:t>
      </w:r>
      <w:r w:rsidRPr="000840AD" w:rsidR="00B22DD2">
        <w:rPr>
          <w:rFonts w:ascii="Arial" w:hAnsi="Arial" w:cs="Arial"/>
          <w:sz w:val="22"/>
          <w:szCs w:val="22"/>
        </w:rPr>
        <w:t>,</w:t>
      </w:r>
      <w:r w:rsidRPr="000840AD">
        <w:rPr>
          <w:rFonts w:ascii="Arial" w:hAnsi="Arial" w:cs="Arial"/>
          <w:sz w:val="22"/>
          <w:szCs w:val="22"/>
        </w:rPr>
        <w:t xml:space="preserve"> that a business advantage will be received, or to reward a business advantage already given</w:t>
      </w:r>
      <w:r w:rsidRPr="000840AD" w:rsidR="00B22DD2">
        <w:rPr>
          <w:rFonts w:ascii="Arial" w:hAnsi="Arial" w:cs="Arial"/>
          <w:sz w:val="22"/>
          <w:szCs w:val="22"/>
        </w:rPr>
        <w:t>;</w:t>
      </w:r>
    </w:p>
    <w:p w:rsidRPr="000840AD" w:rsidR="004334A3" w:rsidP="004334A3" w:rsidRDefault="004334A3">
      <w:pPr>
        <w:widowControl w:val="0"/>
        <w:overflowPunct w:val="0"/>
        <w:autoSpaceDE w:val="0"/>
        <w:autoSpaceDN w:val="0"/>
        <w:adjustRightInd w:val="0"/>
        <w:ind w:left="1080"/>
        <w:jc w:val="both"/>
        <w:textAlignment w:val="baseline"/>
        <w:rPr>
          <w:rFonts w:ascii="Arial" w:hAnsi="Arial" w:cs="Arial"/>
          <w:sz w:val="22"/>
          <w:szCs w:val="22"/>
        </w:rPr>
      </w:pPr>
    </w:p>
    <w:p w:rsidRPr="000840AD" w:rsidR="005E7CE9" w:rsidP="00E1657E" w:rsidRDefault="005E7CE9">
      <w:pPr>
        <w:widowControl w:val="0"/>
        <w:numPr>
          <w:ilvl w:val="0"/>
          <w:numId w:val="41"/>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Give, promise to give, or offer payment, gifts or hospitality to a government official, agent or representative to “facilitate” or expedite a routine procedure</w:t>
      </w:r>
      <w:r w:rsidRPr="000840AD" w:rsidR="00B22DD2">
        <w:rPr>
          <w:rFonts w:ascii="Arial" w:hAnsi="Arial" w:cs="Arial"/>
          <w:sz w:val="22"/>
          <w:szCs w:val="22"/>
        </w:rPr>
        <w:t>;</w:t>
      </w:r>
    </w:p>
    <w:p w:rsidRPr="000840AD" w:rsidR="004334A3" w:rsidP="004334A3" w:rsidRDefault="004334A3">
      <w:pPr>
        <w:pStyle w:val="ListParagraph"/>
        <w:rPr>
          <w:rFonts w:ascii="Arial" w:hAnsi="Arial" w:cs="Arial"/>
          <w:sz w:val="22"/>
          <w:szCs w:val="22"/>
        </w:rPr>
      </w:pPr>
    </w:p>
    <w:p w:rsidRPr="000840AD" w:rsidR="005E7CE9" w:rsidP="00B22DD2" w:rsidRDefault="005E7CE9">
      <w:pPr>
        <w:widowControl w:val="0"/>
        <w:numPr>
          <w:ilvl w:val="0"/>
          <w:numId w:val="41"/>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Accept payment from a third party that is offered with the expectation that it will obtain business advantage for them, whether known or suspected</w:t>
      </w:r>
      <w:r w:rsidRPr="000840AD" w:rsidR="00B22DD2">
        <w:rPr>
          <w:rFonts w:ascii="Arial" w:hAnsi="Arial" w:cs="Arial"/>
          <w:sz w:val="22"/>
          <w:szCs w:val="22"/>
        </w:rPr>
        <w:t>;</w:t>
      </w:r>
    </w:p>
    <w:p w:rsidRPr="000840AD" w:rsidR="004334A3" w:rsidP="004334A3" w:rsidRDefault="004334A3">
      <w:pPr>
        <w:pStyle w:val="ListParagraph"/>
        <w:rPr>
          <w:rFonts w:ascii="Arial" w:hAnsi="Arial" w:cs="Arial"/>
          <w:sz w:val="22"/>
          <w:szCs w:val="22"/>
        </w:rPr>
      </w:pPr>
    </w:p>
    <w:p w:rsidRPr="000840AD" w:rsidR="005E7CE9" w:rsidP="00B22DD2" w:rsidRDefault="005E7CE9">
      <w:pPr>
        <w:widowControl w:val="0"/>
        <w:numPr>
          <w:ilvl w:val="0"/>
          <w:numId w:val="41"/>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Accept a gift or hospitality from a third party if it is offered or provided with an expectation that a business advan</w:t>
      </w:r>
      <w:r w:rsidRPr="000840AD" w:rsidR="00B22DD2">
        <w:rPr>
          <w:rFonts w:ascii="Arial" w:hAnsi="Arial" w:cs="Arial"/>
          <w:sz w:val="22"/>
          <w:szCs w:val="22"/>
        </w:rPr>
        <w:t>tage will be provided by the Council</w:t>
      </w:r>
      <w:r w:rsidRPr="000840AD">
        <w:rPr>
          <w:rFonts w:ascii="Arial" w:hAnsi="Arial" w:cs="Arial"/>
          <w:sz w:val="22"/>
          <w:szCs w:val="22"/>
        </w:rPr>
        <w:t xml:space="preserve"> in return, whether known or suspected</w:t>
      </w:r>
      <w:r w:rsidRPr="000840AD" w:rsidR="00B22DD2">
        <w:rPr>
          <w:rFonts w:ascii="Arial" w:hAnsi="Arial" w:cs="Arial"/>
          <w:sz w:val="22"/>
          <w:szCs w:val="22"/>
        </w:rPr>
        <w:t>;</w:t>
      </w:r>
    </w:p>
    <w:p w:rsidRPr="000840AD" w:rsidR="004334A3" w:rsidP="004334A3" w:rsidRDefault="004334A3">
      <w:pPr>
        <w:widowControl w:val="0"/>
        <w:overflowPunct w:val="0"/>
        <w:autoSpaceDE w:val="0"/>
        <w:autoSpaceDN w:val="0"/>
        <w:adjustRightInd w:val="0"/>
        <w:ind w:left="1080"/>
        <w:jc w:val="both"/>
        <w:textAlignment w:val="baseline"/>
        <w:rPr>
          <w:rFonts w:ascii="Arial" w:hAnsi="Arial" w:cs="Arial"/>
          <w:sz w:val="22"/>
          <w:szCs w:val="22"/>
        </w:rPr>
      </w:pPr>
    </w:p>
    <w:p w:rsidRPr="000840AD" w:rsidR="005E7CE9" w:rsidP="00E1657E" w:rsidRDefault="005E7CE9">
      <w:pPr>
        <w:widowControl w:val="0"/>
        <w:numPr>
          <w:ilvl w:val="0"/>
          <w:numId w:val="41"/>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Retaliate against or threaten a person who has refused to commit a bribery offence or who has raised concerns under this policy</w:t>
      </w:r>
      <w:r w:rsidRPr="000840AD" w:rsidR="00B22DD2">
        <w:rPr>
          <w:rFonts w:ascii="Arial" w:hAnsi="Arial" w:cs="Arial"/>
          <w:sz w:val="22"/>
          <w:szCs w:val="22"/>
        </w:rPr>
        <w:t>; or</w:t>
      </w:r>
    </w:p>
    <w:p w:rsidRPr="000840AD" w:rsidR="004334A3" w:rsidP="004334A3" w:rsidRDefault="004334A3">
      <w:pPr>
        <w:pStyle w:val="ListParagraph"/>
        <w:rPr>
          <w:rFonts w:ascii="Arial" w:hAnsi="Arial" w:cs="Arial"/>
          <w:sz w:val="22"/>
          <w:szCs w:val="22"/>
        </w:rPr>
      </w:pPr>
    </w:p>
    <w:p w:rsidRPr="000840AD" w:rsidR="003637F9" w:rsidP="00B22DD2" w:rsidRDefault="005E7CE9">
      <w:pPr>
        <w:widowControl w:val="0"/>
        <w:numPr>
          <w:ilvl w:val="0"/>
          <w:numId w:val="41"/>
        </w:numPr>
        <w:overflowPunct w:val="0"/>
        <w:autoSpaceDE w:val="0"/>
        <w:autoSpaceDN w:val="0"/>
        <w:adjustRightInd w:val="0"/>
        <w:jc w:val="both"/>
        <w:textAlignment w:val="baseline"/>
        <w:rPr>
          <w:rFonts w:ascii="Arial" w:hAnsi="Arial" w:cs="Arial"/>
          <w:sz w:val="22"/>
          <w:szCs w:val="22"/>
        </w:rPr>
      </w:pPr>
      <w:r w:rsidRPr="000840AD">
        <w:rPr>
          <w:rFonts w:ascii="Arial" w:hAnsi="Arial" w:cs="Arial"/>
          <w:sz w:val="22"/>
          <w:szCs w:val="22"/>
        </w:rPr>
        <w:t>Engage in activity in breach of this policy</w:t>
      </w:r>
      <w:r w:rsidRPr="000840AD" w:rsidR="003637F9">
        <w:rPr>
          <w:rFonts w:ascii="Arial" w:hAnsi="Arial" w:cs="Arial"/>
          <w:sz w:val="22"/>
          <w:szCs w:val="22"/>
        </w:rPr>
        <w:t>.</w:t>
      </w:r>
    </w:p>
    <w:p w:rsidRPr="000840AD" w:rsidR="00422B49" w:rsidP="00422B49" w:rsidRDefault="00422B49">
      <w:pPr>
        <w:widowControl w:val="0"/>
        <w:overflowPunct w:val="0"/>
        <w:autoSpaceDE w:val="0"/>
        <w:autoSpaceDN w:val="0"/>
        <w:adjustRightInd w:val="0"/>
        <w:jc w:val="both"/>
        <w:textAlignment w:val="baseline"/>
        <w:rPr>
          <w:rFonts w:ascii="Arial" w:hAnsi="Arial" w:cs="Arial"/>
          <w:sz w:val="22"/>
          <w:szCs w:val="22"/>
        </w:rPr>
      </w:pPr>
    </w:p>
    <w:p w:rsidRPr="000840AD" w:rsidR="00A853AD" w:rsidP="004334A3" w:rsidRDefault="00454B99">
      <w:pPr>
        <w:numPr>
          <w:ilvl w:val="0"/>
          <w:numId w:val="36"/>
        </w:numPr>
        <w:spacing w:after="240"/>
        <w:ind w:left="709" w:hanging="709"/>
        <w:rPr>
          <w:rFonts w:ascii="Arial" w:hAnsi="Arial"/>
          <w:b/>
          <w:sz w:val="22"/>
          <w:szCs w:val="22"/>
          <w:u w:val="single"/>
        </w:rPr>
      </w:pPr>
      <w:r w:rsidRPr="000840AD">
        <w:rPr>
          <w:rFonts w:ascii="Arial" w:hAnsi="Arial"/>
          <w:b/>
          <w:sz w:val="22"/>
          <w:szCs w:val="22"/>
          <w:u w:val="single"/>
        </w:rPr>
        <w:t>Gifts and Hospitality</w:t>
      </w:r>
    </w:p>
    <w:p w:rsidRPr="000840AD" w:rsidR="00A853AD" w:rsidP="004334A3" w:rsidRDefault="00D10A44">
      <w:pPr>
        <w:numPr>
          <w:ilvl w:val="1"/>
          <w:numId w:val="36"/>
        </w:numPr>
        <w:spacing w:after="240"/>
        <w:ind w:left="709" w:hanging="709"/>
        <w:rPr>
          <w:rFonts w:ascii="Arial" w:hAnsi="Arial"/>
          <w:b/>
          <w:sz w:val="22"/>
          <w:szCs w:val="22"/>
          <w:u w:val="single"/>
        </w:rPr>
      </w:pPr>
      <w:r w:rsidRPr="000840AD">
        <w:rPr>
          <w:rFonts w:ascii="Arial" w:hAnsi="Arial" w:cs="Arial"/>
          <w:sz w:val="22"/>
          <w:szCs w:val="22"/>
        </w:rPr>
        <w:t xml:space="preserve">This policy does not change the requirements </w:t>
      </w:r>
      <w:r w:rsidRPr="000840AD" w:rsidR="001D7271">
        <w:rPr>
          <w:rFonts w:ascii="Arial" w:hAnsi="Arial" w:cs="Arial"/>
          <w:sz w:val="22"/>
          <w:szCs w:val="22"/>
        </w:rPr>
        <w:t>in relation to</w:t>
      </w:r>
      <w:r w:rsidRPr="000840AD">
        <w:rPr>
          <w:rFonts w:ascii="Arial" w:hAnsi="Arial" w:cs="Arial"/>
          <w:sz w:val="22"/>
          <w:szCs w:val="22"/>
        </w:rPr>
        <w:t xml:space="preserve"> Gifts and Hospitality </w:t>
      </w:r>
      <w:r w:rsidRPr="000840AD" w:rsidR="001D7271">
        <w:rPr>
          <w:rFonts w:ascii="Arial" w:hAnsi="Arial" w:cs="Arial"/>
          <w:sz w:val="22"/>
          <w:szCs w:val="22"/>
        </w:rPr>
        <w:t xml:space="preserve">set out in section 15 of the </w:t>
      </w:r>
      <w:proofErr w:type="gramStart"/>
      <w:r w:rsidRPr="000840AD" w:rsidR="001D7271">
        <w:rPr>
          <w:rFonts w:ascii="Arial" w:hAnsi="Arial" w:cs="Arial"/>
          <w:sz w:val="22"/>
          <w:szCs w:val="22"/>
        </w:rPr>
        <w:t>Council’s</w:t>
      </w:r>
      <w:proofErr w:type="gramEnd"/>
      <w:r w:rsidRPr="000840AD" w:rsidR="001D7271">
        <w:rPr>
          <w:rFonts w:ascii="Arial" w:hAnsi="Arial" w:cs="Arial"/>
          <w:sz w:val="22"/>
          <w:szCs w:val="22"/>
        </w:rPr>
        <w:t xml:space="preserve"> Code of Conduct for Employees</w:t>
      </w:r>
      <w:r w:rsidRPr="000840AD">
        <w:rPr>
          <w:rFonts w:ascii="Arial" w:hAnsi="Arial" w:cs="Arial"/>
          <w:sz w:val="22"/>
          <w:szCs w:val="22"/>
        </w:rPr>
        <w:t xml:space="preserve">, and should be read alongside this </w:t>
      </w:r>
      <w:r w:rsidRPr="000840AD" w:rsidR="001D7271">
        <w:rPr>
          <w:rFonts w:ascii="Arial" w:hAnsi="Arial" w:cs="Arial"/>
          <w:sz w:val="22"/>
          <w:szCs w:val="22"/>
        </w:rPr>
        <w:t>code</w:t>
      </w:r>
      <w:r w:rsidRPr="000840AD">
        <w:rPr>
          <w:rFonts w:ascii="Arial" w:hAnsi="Arial" w:cs="Arial"/>
          <w:sz w:val="22"/>
          <w:szCs w:val="22"/>
        </w:rPr>
        <w:t>.</w:t>
      </w:r>
    </w:p>
    <w:p w:rsidRPr="000840AD" w:rsidR="00454B99" w:rsidP="00A853AD" w:rsidRDefault="00454B99">
      <w:pPr>
        <w:numPr>
          <w:ilvl w:val="0"/>
          <w:numId w:val="36"/>
        </w:numPr>
        <w:spacing w:after="240"/>
        <w:rPr>
          <w:rFonts w:ascii="Arial" w:hAnsi="Arial"/>
          <w:b/>
          <w:sz w:val="22"/>
          <w:szCs w:val="22"/>
          <w:u w:val="single"/>
        </w:rPr>
      </w:pPr>
      <w:r w:rsidRPr="000840AD">
        <w:rPr>
          <w:rFonts w:ascii="Arial" w:hAnsi="Arial" w:cs="Arial"/>
          <w:b/>
          <w:sz w:val="22"/>
          <w:szCs w:val="22"/>
          <w:u w:val="single"/>
        </w:rPr>
        <w:t>Responsibilities</w:t>
      </w:r>
      <w:r w:rsidRPr="000840AD" w:rsidR="00D553D4">
        <w:rPr>
          <w:rFonts w:ascii="Arial" w:hAnsi="Arial" w:cs="Arial"/>
          <w:b/>
          <w:sz w:val="22"/>
          <w:szCs w:val="22"/>
          <w:u w:val="single"/>
        </w:rPr>
        <w:t xml:space="preserve"> of staff and others</w:t>
      </w:r>
      <w:r w:rsidRPr="000840AD">
        <w:rPr>
          <w:rFonts w:ascii="Arial" w:hAnsi="Arial" w:cs="Arial"/>
          <w:b/>
          <w:sz w:val="22"/>
          <w:szCs w:val="22"/>
          <w:u w:val="single"/>
        </w:rPr>
        <w:t xml:space="preserve">: </w:t>
      </w:r>
    </w:p>
    <w:p w:rsidRPr="000840AD" w:rsidR="00454B99" w:rsidP="00B22DD2" w:rsidRDefault="00454B99">
      <w:pPr>
        <w:numPr>
          <w:ilvl w:val="1"/>
          <w:numId w:val="37"/>
        </w:numPr>
        <w:spacing w:after="240"/>
        <w:jc w:val="both"/>
        <w:rPr>
          <w:rFonts w:ascii="Arial" w:hAnsi="Arial" w:cs="Arial"/>
          <w:sz w:val="22"/>
          <w:szCs w:val="22"/>
        </w:rPr>
      </w:pPr>
      <w:r w:rsidRPr="000840AD">
        <w:rPr>
          <w:rFonts w:ascii="Arial" w:hAnsi="Arial" w:cs="Arial"/>
          <w:sz w:val="22"/>
          <w:szCs w:val="22"/>
        </w:rPr>
        <w:t xml:space="preserve"> Prevention detection and reporting of bribery and other forms of corruption are the responsibility of all those working for </w:t>
      </w:r>
      <w:r w:rsidRPr="000840AD" w:rsidR="00A2172C">
        <w:rPr>
          <w:rFonts w:ascii="Arial" w:hAnsi="Arial" w:cs="Arial"/>
          <w:sz w:val="22"/>
          <w:szCs w:val="22"/>
        </w:rPr>
        <w:t>the</w:t>
      </w:r>
      <w:r w:rsidRPr="000840AD">
        <w:rPr>
          <w:rFonts w:ascii="Arial" w:hAnsi="Arial" w:cs="Arial"/>
          <w:sz w:val="22"/>
          <w:szCs w:val="22"/>
        </w:rPr>
        <w:t xml:space="preserve"> Council or under its control.  All staff</w:t>
      </w:r>
      <w:r w:rsidRPr="000840AD" w:rsidR="00B22DD2">
        <w:rPr>
          <w:rFonts w:ascii="Arial" w:hAnsi="Arial" w:cs="Arial"/>
          <w:sz w:val="22"/>
          <w:szCs w:val="22"/>
        </w:rPr>
        <w:t>,</w:t>
      </w:r>
      <w:r w:rsidRPr="000840AD">
        <w:rPr>
          <w:rFonts w:ascii="Arial" w:hAnsi="Arial" w:cs="Arial"/>
          <w:sz w:val="22"/>
          <w:szCs w:val="22"/>
        </w:rPr>
        <w:t xml:space="preserve"> including third parties working or performing any service on or behalf of the Council</w:t>
      </w:r>
      <w:r w:rsidRPr="000840AD" w:rsidR="00B22DD2">
        <w:rPr>
          <w:rFonts w:ascii="Arial" w:hAnsi="Arial" w:cs="Arial"/>
          <w:sz w:val="22"/>
          <w:szCs w:val="22"/>
        </w:rPr>
        <w:t>,</w:t>
      </w:r>
      <w:r w:rsidRPr="000840AD">
        <w:rPr>
          <w:rFonts w:ascii="Arial" w:hAnsi="Arial" w:cs="Arial"/>
          <w:sz w:val="22"/>
          <w:szCs w:val="22"/>
        </w:rPr>
        <w:t xml:space="preserve"> are to avoid act</w:t>
      </w:r>
      <w:r w:rsidRPr="000840AD" w:rsidR="00B22DD2">
        <w:rPr>
          <w:rFonts w:ascii="Arial" w:hAnsi="Arial" w:cs="Arial"/>
          <w:sz w:val="22"/>
          <w:szCs w:val="22"/>
        </w:rPr>
        <w:t>ivity that breaches this policy</w:t>
      </w:r>
      <w:r w:rsidRPr="000840AD">
        <w:rPr>
          <w:rFonts w:ascii="Arial" w:hAnsi="Arial" w:cs="Arial"/>
          <w:sz w:val="22"/>
          <w:szCs w:val="22"/>
        </w:rPr>
        <w:t xml:space="preserve"> and must:</w:t>
      </w:r>
    </w:p>
    <w:p w:rsidRPr="000840AD" w:rsidR="00454B99" w:rsidP="00B22DD2" w:rsidRDefault="00454B99">
      <w:pPr>
        <w:widowControl w:val="0"/>
        <w:numPr>
          <w:ilvl w:val="0"/>
          <w:numId w:val="39"/>
        </w:numPr>
        <w:tabs>
          <w:tab w:val="clear" w:pos="2520"/>
          <w:tab w:val="num" w:pos="-1584"/>
        </w:tabs>
        <w:overflowPunct w:val="0"/>
        <w:autoSpaceDE w:val="0"/>
        <w:autoSpaceDN w:val="0"/>
        <w:adjustRightInd w:val="0"/>
        <w:ind w:left="1152"/>
        <w:jc w:val="both"/>
        <w:textAlignment w:val="baseline"/>
        <w:rPr>
          <w:rFonts w:ascii="Arial" w:hAnsi="Arial" w:cs="Arial"/>
          <w:sz w:val="22"/>
          <w:szCs w:val="22"/>
        </w:rPr>
      </w:pPr>
      <w:r w:rsidRPr="000840AD">
        <w:rPr>
          <w:rFonts w:ascii="Arial" w:hAnsi="Arial" w:cs="Arial"/>
          <w:sz w:val="22"/>
          <w:szCs w:val="22"/>
        </w:rPr>
        <w:t>Ensure that they read, understand and comply with the policy</w:t>
      </w:r>
      <w:r w:rsidRPr="000840AD" w:rsidR="00B22DD2">
        <w:rPr>
          <w:rFonts w:ascii="Arial" w:hAnsi="Arial" w:cs="Arial"/>
          <w:sz w:val="22"/>
          <w:szCs w:val="22"/>
        </w:rPr>
        <w:t>;</w:t>
      </w:r>
    </w:p>
    <w:p w:rsidRPr="000840AD" w:rsidR="00125127" w:rsidP="00B22DD2" w:rsidRDefault="00454B99">
      <w:pPr>
        <w:widowControl w:val="0"/>
        <w:numPr>
          <w:ilvl w:val="0"/>
          <w:numId w:val="39"/>
        </w:numPr>
        <w:tabs>
          <w:tab w:val="clear" w:pos="2520"/>
          <w:tab w:val="num" w:pos="-2952"/>
        </w:tabs>
        <w:overflowPunct w:val="0"/>
        <w:autoSpaceDE w:val="0"/>
        <w:autoSpaceDN w:val="0"/>
        <w:adjustRightInd w:val="0"/>
        <w:ind w:left="1152"/>
        <w:jc w:val="both"/>
        <w:textAlignment w:val="baseline"/>
        <w:rPr>
          <w:rFonts w:ascii="Arial" w:hAnsi="Arial" w:cs="Arial"/>
          <w:sz w:val="22"/>
          <w:szCs w:val="22"/>
        </w:rPr>
      </w:pPr>
      <w:r w:rsidRPr="000840AD">
        <w:rPr>
          <w:rFonts w:ascii="Arial" w:hAnsi="Arial" w:cs="Arial"/>
          <w:sz w:val="22"/>
          <w:szCs w:val="22"/>
        </w:rPr>
        <w:t>Raise concerns as soon as possible if they suspect tha</w:t>
      </w:r>
      <w:r w:rsidRPr="000840AD" w:rsidR="00B22DD2">
        <w:rPr>
          <w:rFonts w:ascii="Arial" w:hAnsi="Arial" w:cs="Arial"/>
          <w:sz w:val="22"/>
          <w:szCs w:val="22"/>
        </w:rPr>
        <w:t>t this policy has been breached;</w:t>
      </w:r>
    </w:p>
    <w:p w:rsidRPr="000840AD" w:rsidR="001B7BD2" w:rsidP="00B22DD2" w:rsidRDefault="001B7BD2">
      <w:pPr>
        <w:widowControl w:val="0"/>
        <w:numPr>
          <w:ilvl w:val="0"/>
          <w:numId w:val="39"/>
        </w:numPr>
        <w:tabs>
          <w:tab w:val="clear" w:pos="2520"/>
          <w:tab w:val="num" w:pos="-2952"/>
        </w:tabs>
        <w:overflowPunct w:val="0"/>
        <w:autoSpaceDE w:val="0"/>
        <w:autoSpaceDN w:val="0"/>
        <w:adjustRightInd w:val="0"/>
        <w:ind w:left="1152"/>
        <w:jc w:val="both"/>
        <w:textAlignment w:val="baseline"/>
        <w:rPr>
          <w:rFonts w:ascii="Arial" w:hAnsi="Arial" w:cs="Arial"/>
          <w:sz w:val="22"/>
          <w:szCs w:val="22"/>
        </w:rPr>
      </w:pPr>
      <w:r w:rsidRPr="000840AD">
        <w:rPr>
          <w:rFonts w:ascii="Arial" w:hAnsi="Arial" w:cs="Arial"/>
          <w:sz w:val="22"/>
          <w:szCs w:val="22"/>
        </w:rPr>
        <w:t xml:space="preserve">Act honestly with integrity at all times to safeguard </w:t>
      </w:r>
      <w:r w:rsidRPr="000840AD" w:rsidR="00A2172C">
        <w:rPr>
          <w:rFonts w:ascii="Arial" w:hAnsi="Arial" w:cs="Arial"/>
          <w:sz w:val="22"/>
          <w:szCs w:val="22"/>
        </w:rPr>
        <w:t>the</w:t>
      </w:r>
      <w:r w:rsidRPr="000840AD">
        <w:rPr>
          <w:rFonts w:ascii="Arial" w:hAnsi="Arial" w:cs="Arial"/>
          <w:sz w:val="22"/>
          <w:szCs w:val="22"/>
        </w:rPr>
        <w:t xml:space="preserve"> Council’s resources for which they are responsible</w:t>
      </w:r>
      <w:r w:rsidRPr="000840AD" w:rsidR="00B22DD2">
        <w:rPr>
          <w:rFonts w:ascii="Arial" w:hAnsi="Arial" w:cs="Arial"/>
          <w:sz w:val="22"/>
          <w:szCs w:val="22"/>
        </w:rPr>
        <w:t>; and</w:t>
      </w:r>
    </w:p>
    <w:p w:rsidRPr="000840AD" w:rsidR="001B7BD2" w:rsidP="00B22DD2" w:rsidRDefault="001B7BD2">
      <w:pPr>
        <w:widowControl w:val="0"/>
        <w:numPr>
          <w:ilvl w:val="0"/>
          <w:numId w:val="39"/>
        </w:numPr>
        <w:tabs>
          <w:tab w:val="clear" w:pos="2520"/>
          <w:tab w:val="num" w:pos="-1584"/>
        </w:tabs>
        <w:overflowPunct w:val="0"/>
        <w:autoSpaceDE w:val="0"/>
        <w:autoSpaceDN w:val="0"/>
        <w:adjustRightInd w:val="0"/>
        <w:ind w:left="1152"/>
        <w:jc w:val="both"/>
        <w:textAlignment w:val="baseline"/>
        <w:rPr>
          <w:rFonts w:ascii="Arial" w:hAnsi="Arial" w:cs="Arial"/>
          <w:sz w:val="22"/>
          <w:szCs w:val="22"/>
        </w:rPr>
      </w:pPr>
      <w:r w:rsidRPr="000840AD">
        <w:rPr>
          <w:rFonts w:ascii="Arial" w:hAnsi="Arial" w:cs="Arial"/>
          <w:sz w:val="22"/>
          <w:szCs w:val="22"/>
        </w:rPr>
        <w:t>Comply with the law (both in spirit and in the letter)</w:t>
      </w:r>
      <w:r w:rsidRPr="000840AD" w:rsidR="00125127">
        <w:rPr>
          <w:rFonts w:ascii="Arial" w:hAnsi="Arial" w:cs="Arial"/>
          <w:sz w:val="22"/>
          <w:szCs w:val="22"/>
        </w:rPr>
        <w:t>.</w:t>
      </w:r>
    </w:p>
    <w:p w:rsidRPr="000840AD" w:rsidR="001B7BD2" w:rsidP="001B7BD2" w:rsidRDefault="001B7BD2">
      <w:pPr>
        <w:rPr>
          <w:rFonts w:ascii="Arial" w:hAnsi="Arial" w:cs="Arial"/>
          <w:sz w:val="22"/>
          <w:szCs w:val="22"/>
        </w:rPr>
      </w:pPr>
    </w:p>
    <w:p w:rsidRPr="000840AD" w:rsidR="00454B99" w:rsidP="00454B99" w:rsidRDefault="00454B99">
      <w:pPr>
        <w:numPr>
          <w:ilvl w:val="0"/>
          <w:numId w:val="36"/>
        </w:numPr>
        <w:spacing w:after="240"/>
        <w:rPr>
          <w:rFonts w:ascii="Arial" w:hAnsi="Arial" w:cs="Arial"/>
          <w:b/>
          <w:sz w:val="22"/>
          <w:szCs w:val="22"/>
          <w:u w:val="single"/>
        </w:rPr>
      </w:pPr>
      <w:r w:rsidRPr="000840AD">
        <w:rPr>
          <w:rFonts w:ascii="Arial" w:hAnsi="Arial" w:cs="Arial"/>
          <w:b/>
          <w:sz w:val="22"/>
          <w:szCs w:val="22"/>
          <w:u w:val="single"/>
        </w:rPr>
        <w:t>Reporting Procedure</w:t>
      </w:r>
    </w:p>
    <w:p w:rsidRPr="000840AD" w:rsidR="00D832C3" w:rsidP="00B22DD2" w:rsidRDefault="00454B99">
      <w:pPr>
        <w:numPr>
          <w:ilvl w:val="1"/>
          <w:numId w:val="42"/>
        </w:numPr>
        <w:jc w:val="both"/>
        <w:rPr>
          <w:rFonts w:ascii="Arial" w:hAnsi="Arial" w:cs="Arial"/>
          <w:sz w:val="22"/>
          <w:szCs w:val="22"/>
        </w:rPr>
      </w:pPr>
      <w:r w:rsidRPr="000840AD">
        <w:rPr>
          <w:rFonts w:ascii="Arial" w:hAnsi="Arial" w:cs="Arial"/>
          <w:sz w:val="22"/>
          <w:szCs w:val="22"/>
        </w:rPr>
        <w:t xml:space="preserve"> Where you become concerned about an activity that you suspect involves bribery you should share your concerns with the </w:t>
      </w:r>
      <w:r w:rsidRPr="000840AD" w:rsidR="00625126">
        <w:rPr>
          <w:rFonts w:ascii="Arial" w:hAnsi="Arial" w:cs="Arial"/>
          <w:sz w:val="22"/>
          <w:szCs w:val="22"/>
        </w:rPr>
        <w:t>Council</w:t>
      </w:r>
      <w:r w:rsidRPr="000840AD">
        <w:rPr>
          <w:rFonts w:ascii="Arial" w:hAnsi="Arial" w:cs="Arial"/>
          <w:sz w:val="22"/>
          <w:szCs w:val="22"/>
        </w:rPr>
        <w:t>’s</w:t>
      </w:r>
      <w:r w:rsidRPr="000840AD" w:rsidR="0059234D">
        <w:rPr>
          <w:rFonts w:ascii="Arial" w:hAnsi="Arial" w:cs="Arial"/>
          <w:sz w:val="22"/>
          <w:szCs w:val="22"/>
        </w:rPr>
        <w:t xml:space="preserve"> Section 151 Officer</w:t>
      </w:r>
      <w:r w:rsidRPr="000840AD">
        <w:rPr>
          <w:rFonts w:ascii="Arial" w:hAnsi="Arial" w:cs="Arial"/>
          <w:sz w:val="22"/>
          <w:szCs w:val="22"/>
        </w:rPr>
        <w:t xml:space="preserve"> </w:t>
      </w:r>
      <w:r w:rsidRPr="000840AD" w:rsidR="00D832C3">
        <w:rPr>
          <w:rFonts w:ascii="Arial" w:hAnsi="Arial" w:cs="Arial"/>
          <w:sz w:val="22"/>
          <w:szCs w:val="22"/>
        </w:rPr>
        <w:t>who can be contacted as per the details below:</w:t>
      </w:r>
    </w:p>
    <w:p w:rsidRPr="000840AD" w:rsidR="00454B99" w:rsidP="00B22DD2" w:rsidRDefault="00454B99">
      <w:pPr>
        <w:jc w:val="both"/>
        <w:rPr>
          <w:rFonts w:ascii="Arial" w:hAnsi="Arial" w:cs="Arial"/>
          <w:sz w:val="22"/>
          <w:szCs w:val="22"/>
        </w:rPr>
      </w:pPr>
      <w:r w:rsidRPr="000840AD">
        <w:rPr>
          <w:rFonts w:ascii="Arial" w:hAnsi="Arial" w:cs="Arial"/>
          <w:sz w:val="22"/>
          <w:szCs w:val="22"/>
        </w:rPr>
        <w:t>.</w:t>
      </w:r>
    </w:p>
    <w:p w:rsidRPr="000840AD" w:rsidR="00492700" w:rsidP="00A853AD" w:rsidRDefault="00492700">
      <w:pPr>
        <w:autoSpaceDE w:val="0"/>
        <w:autoSpaceDN w:val="0"/>
        <w:adjustRightInd w:val="0"/>
        <w:ind w:left="709"/>
        <w:jc w:val="both"/>
        <w:rPr>
          <w:rFonts w:ascii="Arial" w:hAnsi="Arial" w:cs="Arial"/>
          <w:sz w:val="22"/>
          <w:szCs w:val="22"/>
        </w:rPr>
      </w:pPr>
      <w:r w:rsidRPr="000840AD">
        <w:rPr>
          <w:rFonts w:ascii="Arial" w:hAnsi="Arial" w:cs="Arial"/>
          <w:b/>
          <w:sz w:val="22"/>
          <w:szCs w:val="22"/>
        </w:rPr>
        <w:t>Address:</w:t>
      </w:r>
      <w:r w:rsidRPr="000840AD">
        <w:rPr>
          <w:rFonts w:ascii="Arial" w:hAnsi="Arial" w:cs="Arial"/>
          <w:sz w:val="22"/>
          <w:szCs w:val="22"/>
        </w:rPr>
        <w:t xml:space="preserve"> </w:t>
      </w:r>
      <w:r w:rsidRPr="000840AD" w:rsidR="00D10A44">
        <w:rPr>
          <w:rFonts w:ascii="Arial" w:hAnsi="Arial" w:cs="Arial"/>
          <w:b/>
          <w:bCs/>
          <w:sz w:val="22"/>
          <w:szCs w:val="22"/>
        </w:rPr>
        <w:t>Hertsmere Borough Council</w:t>
      </w:r>
      <w:r w:rsidRPr="000840AD" w:rsidR="00D10A44">
        <w:rPr>
          <w:rFonts w:ascii="Arial" w:hAnsi="Arial" w:cs="Arial"/>
          <w:sz w:val="22"/>
          <w:szCs w:val="22"/>
        </w:rPr>
        <w:t>, Civic Offices, Elstree Way, Borehamwood, Herts, WD6 1WA</w:t>
      </w:r>
    </w:p>
    <w:p w:rsidRPr="000840AD" w:rsidR="00492700" w:rsidP="00B22DD2" w:rsidRDefault="00492700">
      <w:pPr>
        <w:autoSpaceDE w:val="0"/>
        <w:autoSpaceDN w:val="0"/>
        <w:adjustRightInd w:val="0"/>
        <w:ind w:left="709"/>
        <w:jc w:val="both"/>
        <w:rPr>
          <w:rFonts w:ascii="Arial" w:hAnsi="Arial" w:cs="Arial"/>
          <w:sz w:val="22"/>
          <w:szCs w:val="22"/>
        </w:rPr>
      </w:pPr>
      <w:r w:rsidRPr="000840AD">
        <w:rPr>
          <w:rFonts w:ascii="Arial" w:hAnsi="Arial" w:cs="Arial"/>
          <w:b/>
          <w:sz w:val="22"/>
          <w:szCs w:val="22"/>
        </w:rPr>
        <w:lastRenderedPageBreak/>
        <w:t>Email:</w:t>
      </w:r>
      <w:r w:rsidRPr="000840AD">
        <w:rPr>
          <w:rFonts w:ascii="Arial" w:hAnsi="Arial" w:cs="Arial"/>
          <w:sz w:val="22"/>
          <w:szCs w:val="22"/>
        </w:rPr>
        <w:t xml:space="preserve">  </w:t>
      </w:r>
      <w:r w:rsidRPr="000840AD" w:rsidR="00D10A44">
        <w:rPr>
          <w:rFonts w:ascii="Arial" w:hAnsi="Arial" w:cs="Arial"/>
          <w:sz w:val="22"/>
          <w:szCs w:val="22"/>
        </w:rPr>
        <w:t>Matthew.Bunyon@hertsmere.gov.uk</w:t>
      </w:r>
    </w:p>
    <w:p w:rsidRPr="000840AD" w:rsidR="00492700" w:rsidP="00B22DD2" w:rsidRDefault="00492700">
      <w:pPr>
        <w:autoSpaceDE w:val="0"/>
        <w:autoSpaceDN w:val="0"/>
        <w:adjustRightInd w:val="0"/>
        <w:ind w:left="709"/>
        <w:jc w:val="both"/>
        <w:rPr>
          <w:rFonts w:ascii="Arial" w:hAnsi="Arial" w:cs="Arial"/>
          <w:sz w:val="22"/>
          <w:szCs w:val="22"/>
        </w:rPr>
      </w:pPr>
      <w:r w:rsidRPr="000840AD">
        <w:rPr>
          <w:rFonts w:ascii="Arial" w:hAnsi="Arial" w:cs="Arial"/>
          <w:b/>
          <w:sz w:val="22"/>
          <w:szCs w:val="22"/>
        </w:rPr>
        <w:t>Telephone No</w:t>
      </w:r>
      <w:r w:rsidRPr="000840AD">
        <w:rPr>
          <w:rFonts w:ascii="Arial" w:hAnsi="Arial" w:cs="Arial"/>
          <w:sz w:val="22"/>
          <w:szCs w:val="22"/>
        </w:rPr>
        <w:t xml:space="preserve">: </w:t>
      </w:r>
      <w:r w:rsidRPr="000840AD" w:rsidR="00D10A44">
        <w:rPr>
          <w:rFonts w:ascii="Arial" w:hAnsi="Arial" w:cs="Arial"/>
          <w:sz w:val="22"/>
          <w:szCs w:val="22"/>
        </w:rPr>
        <w:t>0208 207 7453</w:t>
      </w:r>
    </w:p>
    <w:p w:rsidRPr="000840AD" w:rsidR="003F53AE" w:rsidP="00B22DD2" w:rsidRDefault="003F53AE">
      <w:pPr>
        <w:autoSpaceDE w:val="0"/>
        <w:autoSpaceDN w:val="0"/>
        <w:adjustRightInd w:val="0"/>
        <w:ind w:left="709"/>
        <w:jc w:val="both"/>
        <w:rPr>
          <w:rFonts w:ascii="Arial" w:hAnsi="Arial" w:cs="Arial"/>
          <w:sz w:val="22"/>
          <w:szCs w:val="22"/>
        </w:rPr>
      </w:pPr>
    </w:p>
    <w:p w:rsidRPr="000840AD" w:rsidR="003F53AE" w:rsidP="00A853AD" w:rsidRDefault="003F53AE">
      <w:pPr>
        <w:numPr>
          <w:ilvl w:val="1"/>
          <w:numId w:val="42"/>
        </w:numPr>
        <w:ind w:left="709" w:hanging="709"/>
        <w:rPr>
          <w:rFonts w:ascii="Arial" w:hAnsi="Arial" w:cs="Arial"/>
          <w:sz w:val="22"/>
          <w:szCs w:val="22"/>
        </w:rPr>
      </w:pPr>
      <w:r w:rsidRPr="000840AD">
        <w:rPr>
          <w:rFonts w:ascii="Arial" w:hAnsi="Arial" w:cs="Arial"/>
          <w:sz w:val="22"/>
          <w:szCs w:val="22"/>
        </w:rPr>
        <w:t>Only the Director of Public Prosecutions (DPP) or the National Crime Agency (NCA) can bring criminal sanctions for any alleged/proven offences under the Bribery Act, therefore any allegations received which can be corroborated, if only in part, must be reported to the Police or the NCA by the Section 151 Officer</w:t>
      </w:r>
      <w:r w:rsidRPr="000840AD" w:rsidR="00985BA8">
        <w:rPr>
          <w:rFonts w:ascii="Arial" w:hAnsi="Arial" w:cs="Arial"/>
          <w:sz w:val="22"/>
          <w:szCs w:val="22"/>
        </w:rPr>
        <w:t xml:space="preserve"> or by a nominated representative</w:t>
      </w:r>
      <w:r w:rsidRPr="000840AD" w:rsidR="004334A3">
        <w:rPr>
          <w:rFonts w:ascii="Arial" w:hAnsi="Arial" w:cs="Arial"/>
          <w:sz w:val="22"/>
          <w:szCs w:val="22"/>
        </w:rPr>
        <w:t xml:space="preserve"> (including SAFS)</w:t>
      </w:r>
      <w:r w:rsidRPr="000840AD" w:rsidR="008E4C26">
        <w:rPr>
          <w:rFonts w:ascii="Arial" w:hAnsi="Arial" w:cs="Arial"/>
          <w:sz w:val="22"/>
          <w:szCs w:val="22"/>
        </w:rPr>
        <w:t>.</w:t>
      </w:r>
    </w:p>
    <w:p w:rsidRPr="000840AD" w:rsidR="003F53AE" w:rsidP="00B22DD2" w:rsidRDefault="003F53AE">
      <w:pPr>
        <w:autoSpaceDE w:val="0"/>
        <w:autoSpaceDN w:val="0"/>
        <w:adjustRightInd w:val="0"/>
        <w:ind w:left="709"/>
        <w:jc w:val="both"/>
        <w:rPr>
          <w:rFonts w:ascii="Arial" w:hAnsi="Arial" w:cs="Arial"/>
          <w:sz w:val="22"/>
          <w:szCs w:val="22"/>
          <w:highlight w:val="yellow"/>
        </w:rPr>
      </w:pPr>
    </w:p>
    <w:p w:rsidRPr="000840AD" w:rsidR="00D553D4" w:rsidP="00D553D4" w:rsidRDefault="00D553D4">
      <w:pPr>
        <w:numPr>
          <w:ilvl w:val="0"/>
          <w:numId w:val="36"/>
        </w:numPr>
        <w:spacing w:after="240"/>
        <w:rPr>
          <w:rFonts w:ascii="Arial" w:hAnsi="Arial"/>
          <w:b/>
          <w:sz w:val="22"/>
          <w:szCs w:val="22"/>
          <w:u w:val="single"/>
        </w:rPr>
      </w:pPr>
      <w:r w:rsidRPr="000840AD">
        <w:rPr>
          <w:rFonts w:ascii="Arial" w:hAnsi="Arial"/>
          <w:b/>
          <w:sz w:val="22"/>
          <w:szCs w:val="22"/>
          <w:u w:val="single"/>
        </w:rPr>
        <w:t>Sanctions</w:t>
      </w:r>
    </w:p>
    <w:p w:rsidRPr="000840AD" w:rsidR="00D553D4" w:rsidP="00B22DD2" w:rsidRDefault="00D553D4">
      <w:pPr>
        <w:numPr>
          <w:ilvl w:val="1"/>
          <w:numId w:val="37"/>
        </w:numPr>
        <w:spacing w:after="240"/>
        <w:jc w:val="both"/>
        <w:rPr>
          <w:rFonts w:ascii="Arial" w:hAnsi="Arial" w:cs="Arial"/>
          <w:sz w:val="22"/>
          <w:szCs w:val="22"/>
        </w:rPr>
      </w:pPr>
      <w:r w:rsidRPr="000840AD">
        <w:rPr>
          <w:rFonts w:ascii="Arial" w:hAnsi="Arial" w:cs="Arial"/>
          <w:sz w:val="22"/>
          <w:szCs w:val="22"/>
        </w:rPr>
        <w:t xml:space="preserve"> Staff who breach this policy will face disciplinary action, which could result in dismissal for misconduct or</w:t>
      </w:r>
      <w:r w:rsidRPr="000840AD" w:rsidR="003637F9">
        <w:rPr>
          <w:rFonts w:ascii="Arial" w:hAnsi="Arial" w:cs="Arial"/>
          <w:sz w:val="22"/>
          <w:szCs w:val="22"/>
        </w:rPr>
        <w:t xml:space="preserve"> </w:t>
      </w:r>
      <w:r w:rsidRPr="000840AD">
        <w:rPr>
          <w:rFonts w:ascii="Arial" w:hAnsi="Arial" w:cs="Arial"/>
          <w:sz w:val="22"/>
          <w:szCs w:val="22"/>
        </w:rPr>
        <w:t>gross misconduct.</w:t>
      </w:r>
    </w:p>
    <w:p w:rsidRPr="000840AD" w:rsidR="00D553D4" w:rsidP="00B22DD2" w:rsidRDefault="00125127">
      <w:pPr>
        <w:numPr>
          <w:ilvl w:val="1"/>
          <w:numId w:val="37"/>
        </w:numPr>
        <w:spacing w:after="240"/>
        <w:jc w:val="both"/>
        <w:rPr>
          <w:rFonts w:ascii="Arial" w:hAnsi="Arial" w:cs="Arial"/>
          <w:sz w:val="22"/>
          <w:szCs w:val="22"/>
        </w:rPr>
      </w:pPr>
      <w:r w:rsidRPr="000840AD">
        <w:rPr>
          <w:rFonts w:ascii="Arial" w:hAnsi="Arial" w:cs="Arial"/>
          <w:sz w:val="22"/>
          <w:szCs w:val="22"/>
        </w:rPr>
        <w:t xml:space="preserve"> </w:t>
      </w:r>
      <w:r w:rsidRPr="000840AD" w:rsidR="00D553D4">
        <w:rPr>
          <w:rFonts w:ascii="Arial" w:hAnsi="Arial" w:cs="Arial"/>
          <w:sz w:val="22"/>
          <w:szCs w:val="22"/>
        </w:rPr>
        <w:t xml:space="preserve">Under the Public Contracts Regulations </w:t>
      </w:r>
      <w:proofErr w:type="gramStart"/>
      <w:r w:rsidRPr="000840AD" w:rsidR="00D553D4">
        <w:rPr>
          <w:rFonts w:ascii="Arial" w:hAnsi="Arial" w:cs="Arial"/>
          <w:sz w:val="22"/>
          <w:szCs w:val="22"/>
        </w:rPr>
        <w:t>2015</w:t>
      </w:r>
      <w:proofErr w:type="gramEnd"/>
      <w:r w:rsidRPr="000840AD" w:rsidR="00D553D4">
        <w:rPr>
          <w:rFonts w:ascii="Arial" w:hAnsi="Arial" w:cs="Arial"/>
          <w:sz w:val="22"/>
          <w:szCs w:val="22"/>
        </w:rPr>
        <w:t xml:space="preserve"> contracting authorities shall exclude a supplier from participation in a procurement where they have established that supplier has been convicted of certain offences, including bribery.</w:t>
      </w:r>
    </w:p>
    <w:p w:rsidRPr="000840AD" w:rsidR="0066533E" w:rsidP="00CB0867" w:rsidRDefault="0066533E">
      <w:pPr>
        <w:numPr>
          <w:ilvl w:val="0"/>
          <w:numId w:val="36"/>
        </w:numPr>
        <w:spacing w:after="240"/>
        <w:rPr>
          <w:rFonts w:ascii="Arial" w:hAnsi="Arial"/>
          <w:b/>
          <w:sz w:val="22"/>
          <w:szCs w:val="22"/>
          <w:u w:val="single"/>
        </w:rPr>
      </w:pPr>
      <w:r w:rsidRPr="000840AD">
        <w:rPr>
          <w:rFonts w:ascii="Arial" w:hAnsi="Arial"/>
          <w:b/>
          <w:sz w:val="22"/>
          <w:szCs w:val="22"/>
          <w:u w:val="single"/>
        </w:rPr>
        <w:t>Monitoring and Review</w:t>
      </w:r>
    </w:p>
    <w:p w:rsidRPr="000840AD" w:rsidR="0066533E" w:rsidP="00B22DD2" w:rsidRDefault="004422AD">
      <w:pPr>
        <w:numPr>
          <w:ilvl w:val="1"/>
          <w:numId w:val="37"/>
        </w:numPr>
        <w:spacing w:after="240"/>
        <w:jc w:val="both"/>
        <w:rPr>
          <w:rFonts w:ascii="Arial" w:hAnsi="Arial" w:cs="Arial"/>
          <w:sz w:val="22"/>
          <w:szCs w:val="22"/>
        </w:rPr>
      </w:pPr>
      <w:r w:rsidRPr="000840AD">
        <w:rPr>
          <w:rFonts w:ascii="Arial" w:hAnsi="Arial" w:cs="Arial"/>
          <w:sz w:val="22"/>
          <w:szCs w:val="22"/>
        </w:rPr>
        <w:t xml:space="preserve"> </w:t>
      </w:r>
      <w:r w:rsidRPr="000840AD" w:rsidR="00422B49">
        <w:rPr>
          <w:rFonts w:ascii="Arial" w:hAnsi="Arial" w:cs="Arial"/>
          <w:sz w:val="22"/>
          <w:szCs w:val="22"/>
        </w:rPr>
        <w:t>The Chief Executive, Head of Human Resources, Head of Finance and Business Services, and the Head of Legal &amp; Democratic Services</w:t>
      </w:r>
      <w:r w:rsidRPr="000840AD" w:rsidR="00985BA8">
        <w:rPr>
          <w:rFonts w:ascii="Arial" w:hAnsi="Arial" w:cs="Arial"/>
          <w:sz w:val="22"/>
          <w:szCs w:val="22"/>
        </w:rPr>
        <w:t>, alongside the Corporate Governance Group,</w:t>
      </w:r>
      <w:r w:rsidRPr="000840AD" w:rsidR="00422B49">
        <w:rPr>
          <w:rStyle w:val="CommentReference"/>
          <w:sz w:val="22"/>
          <w:szCs w:val="22"/>
        </w:rPr>
        <w:t xml:space="preserve"> </w:t>
      </w:r>
      <w:r w:rsidRPr="000840AD" w:rsidR="00D553D4">
        <w:rPr>
          <w:rFonts w:ascii="Arial" w:hAnsi="Arial" w:cs="Arial"/>
          <w:sz w:val="22"/>
          <w:szCs w:val="22"/>
        </w:rPr>
        <w:t xml:space="preserve">will be responsible for reviewing this </w:t>
      </w:r>
      <w:r w:rsidRPr="000840AD" w:rsidR="00985BA8">
        <w:rPr>
          <w:rFonts w:ascii="Arial" w:hAnsi="Arial" w:cs="Arial"/>
          <w:sz w:val="22"/>
          <w:szCs w:val="22"/>
        </w:rPr>
        <w:t>Policy to</w:t>
      </w:r>
      <w:r w:rsidRPr="000840AD" w:rsidR="00D553D4">
        <w:rPr>
          <w:rFonts w:ascii="Arial" w:hAnsi="Arial" w:cs="Arial"/>
          <w:sz w:val="22"/>
          <w:szCs w:val="22"/>
        </w:rPr>
        <w:t xml:space="preserve"> ensure that it remains compliant with good practice and the needs of </w:t>
      </w:r>
      <w:r w:rsidRPr="000840AD" w:rsidR="00A2172C">
        <w:rPr>
          <w:rFonts w:ascii="Arial" w:hAnsi="Arial" w:cs="Arial"/>
          <w:sz w:val="22"/>
          <w:szCs w:val="22"/>
        </w:rPr>
        <w:t xml:space="preserve">the </w:t>
      </w:r>
      <w:r w:rsidRPr="000840AD" w:rsidR="00D553D4">
        <w:rPr>
          <w:rFonts w:ascii="Arial" w:hAnsi="Arial" w:cs="Arial"/>
          <w:sz w:val="22"/>
          <w:szCs w:val="22"/>
        </w:rPr>
        <w:t>Council.</w:t>
      </w:r>
    </w:p>
    <w:p w:rsidRPr="000840AD" w:rsidR="005E7CE9" w:rsidP="005E7CE9" w:rsidRDefault="005E7CE9">
      <w:pPr>
        <w:numPr>
          <w:ilvl w:val="0"/>
          <w:numId w:val="36"/>
        </w:numPr>
        <w:spacing w:after="240"/>
        <w:rPr>
          <w:rFonts w:ascii="Arial" w:hAnsi="Arial"/>
          <w:b/>
          <w:sz w:val="22"/>
          <w:szCs w:val="22"/>
          <w:u w:val="single"/>
        </w:rPr>
      </w:pPr>
      <w:r w:rsidRPr="000840AD">
        <w:rPr>
          <w:rFonts w:ascii="Arial" w:hAnsi="Arial"/>
          <w:b/>
          <w:sz w:val="22"/>
          <w:szCs w:val="22"/>
          <w:u w:val="single"/>
        </w:rPr>
        <w:t>Related Policies</w:t>
      </w:r>
    </w:p>
    <w:p w:rsidRPr="000840AD" w:rsidR="005E7CE9" w:rsidP="00B22DD2" w:rsidRDefault="005E7CE9">
      <w:pPr>
        <w:numPr>
          <w:ilvl w:val="1"/>
          <w:numId w:val="42"/>
        </w:numPr>
        <w:spacing w:after="240"/>
        <w:jc w:val="both"/>
        <w:rPr>
          <w:rFonts w:ascii="Arial" w:hAnsi="Arial" w:cs="Arial"/>
          <w:sz w:val="22"/>
          <w:szCs w:val="22"/>
        </w:rPr>
      </w:pPr>
      <w:r w:rsidRPr="000840AD">
        <w:rPr>
          <w:rFonts w:ascii="Arial" w:hAnsi="Arial" w:cs="Arial"/>
          <w:sz w:val="22"/>
          <w:szCs w:val="22"/>
        </w:rPr>
        <w:tab/>
      </w:r>
      <w:r w:rsidRPr="000840AD" w:rsidR="00125127">
        <w:rPr>
          <w:rFonts w:ascii="Arial" w:hAnsi="Arial" w:cs="Arial"/>
          <w:sz w:val="22"/>
          <w:szCs w:val="22"/>
        </w:rPr>
        <w:t>The anti-</w:t>
      </w:r>
      <w:r w:rsidRPr="000840AD">
        <w:rPr>
          <w:rFonts w:ascii="Arial" w:hAnsi="Arial" w:cs="Arial"/>
          <w:sz w:val="22"/>
          <w:szCs w:val="22"/>
        </w:rPr>
        <w:t xml:space="preserve">bribery policy should be considered alongside the following policies which collectively set out </w:t>
      </w:r>
      <w:r w:rsidRPr="000840AD" w:rsidR="00A2172C">
        <w:rPr>
          <w:rFonts w:ascii="Arial" w:hAnsi="Arial" w:cs="Arial"/>
          <w:sz w:val="22"/>
          <w:szCs w:val="22"/>
        </w:rPr>
        <w:t>the</w:t>
      </w:r>
      <w:r w:rsidRPr="000840AD">
        <w:rPr>
          <w:rFonts w:ascii="Arial" w:hAnsi="Arial" w:cs="Arial"/>
          <w:sz w:val="22"/>
          <w:szCs w:val="22"/>
        </w:rPr>
        <w:t xml:space="preserve"> Council’s approach to reducing bribery risks:</w:t>
      </w:r>
    </w:p>
    <w:p w:rsidRPr="000840AD" w:rsidR="005E7CE9" w:rsidP="00A2172C" w:rsidRDefault="005E7CE9">
      <w:pPr>
        <w:widowControl w:val="0"/>
        <w:numPr>
          <w:ilvl w:val="0"/>
          <w:numId w:val="41"/>
        </w:numPr>
        <w:overflowPunct w:val="0"/>
        <w:autoSpaceDE w:val="0"/>
        <w:autoSpaceDN w:val="0"/>
        <w:adjustRightInd w:val="0"/>
        <w:spacing w:line="360" w:lineRule="auto"/>
        <w:textAlignment w:val="baseline"/>
        <w:rPr>
          <w:rFonts w:ascii="Arial" w:hAnsi="Arial" w:cs="Arial"/>
          <w:sz w:val="22"/>
          <w:szCs w:val="22"/>
        </w:rPr>
      </w:pPr>
      <w:r w:rsidRPr="000840AD">
        <w:rPr>
          <w:rFonts w:ascii="Arial" w:hAnsi="Arial" w:cs="Arial"/>
          <w:sz w:val="22"/>
          <w:szCs w:val="22"/>
        </w:rPr>
        <w:t xml:space="preserve">Anti-Fraud and Corruption </w:t>
      </w:r>
      <w:r w:rsidRPr="000840AD" w:rsidR="00422B49">
        <w:rPr>
          <w:rFonts w:ascii="Arial" w:hAnsi="Arial" w:cs="Arial"/>
          <w:sz w:val="22"/>
          <w:szCs w:val="22"/>
        </w:rPr>
        <w:t>Strategy</w:t>
      </w:r>
    </w:p>
    <w:p w:rsidRPr="000840AD" w:rsidR="005E7CE9" w:rsidP="00A2172C" w:rsidRDefault="005E7CE9">
      <w:pPr>
        <w:widowControl w:val="0"/>
        <w:numPr>
          <w:ilvl w:val="0"/>
          <w:numId w:val="41"/>
        </w:numPr>
        <w:overflowPunct w:val="0"/>
        <w:autoSpaceDE w:val="0"/>
        <w:autoSpaceDN w:val="0"/>
        <w:adjustRightInd w:val="0"/>
        <w:spacing w:line="360" w:lineRule="auto"/>
        <w:textAlignment w:val="baseline"/>
        <w:rPr>
          <w:rFonts w:ascii="Arial" w:hAnsi="Arial" w:cs="Arial"/>
          <w:sz w:val="22"/>
          <w:szCs w:val="22"/>
        </w:rPr>
      </w:pPr>
      <w:r w:rsidRPr="000840AD">
        <w:rPr>
          <w:rFonts w:ascii="Arial" w:hAnsi="Arial" w:cs="Arial"/>
          <w:sz w:val="22"/>
          <w:szCs w:val="22"/>
        </w:rPr>
        <w:t>Anti-Money Laundering Policy</w:t>
      </w:r>
    </w:p>
    <w:p w:rsidRPr="000840AD" w:rsidR="005E7CE9" w:rsidP="00A2172C" w:rsidRDefault="003D718F">
      <w:pPr>
        <w:widowControl w:val="0"/>
        <w:numPr>
          <w:ilvl w:val="0"/>
          <w:numId w:val="41"/>
        </w:numPr>
        <w:overflowPunct w:val="0"/>
        <w:autoSpaceDE w:val="0"/>
        <w:autoSpaceDN w:val="0"/>
        <w:adjustRightInd w:val="0"/>
        <w:spacing w:line="360" w:lineRule="auto"/>
        <w:textAlignment w:val="baseline"/>
        <w:rPr>
          <w:rFonts w:ascii="Arial" w:hAnsi="Arial" w:cs="Arial"/>
          <w:sz w:val="22"/>
          <w:szCs w:val="22"/>
        </w:rPr>
      </w:pPr>
      <w:r w:rsidRPr="000840AD">
        <w:rPr>
          <w:rFonts w:ascii="Arial" w:hAnsi="Arial" w:cs="Arial"/>
          <w:sz w:val="22"/>
          <w:szCs w:val="22"/>
        </w:rPr>
        <w:t>Whistleblowing Policy</w:t>
      </w:r>
    </w:p>
    <w:p w:rsidRPr="000840AD" w:rsidR="005E7CE9" w:rsidP="00A2172C" w:rsidRDefault="005E7CE9">
      <w:pPr>
        <w:widowControl w:val="0"/>
        <w:numPr>
          <w:ilvl w:val="0"/>
          <w:numId w:val="41"/>
        </w:numPr>
        <w:overflowPunct w:val="0"/>
        <w:autoSpaceDE w:val="0"/>
        <w:autoSpaceDN w:val="0"/>
        <w:adjustRightInd w:val="0"/>
        <w:spacing w:line="360" w:lineRule="auto"/>
        <w:textAlignment w:val="baseline"/>
        <w:rPr>
          <w:rFonts w:ascii="Arial" w:hAnsi="Arial" w:cs="Arial"/>
          <w:sz w:val="22"/>
          <w:szCs w:val="22"/>
        </w:rPr>
      </w:pPr>
      <w:r w:rsidRPr="000840AD">
        <w:rPr>
          <w:rFonts w:ascii="Arial" w:hAnsi="Arial" w:cs="Arial"/>
          <w:sz w:val="22"/>
          <w:szCs w:val="22"/>
        </w:rPr>
        <w:t>Code of Conduct for employees</w:t>
      </w:r>
    </w:p>
    <w:p w:rsidRPr="000840AD" w:rsidR="005E7CE9" w:rsidP="00A2172C" w:rsidRDefault="005E7CE9">
      <w:pPr>
        <w:widowControl w:val="0"/>
        <w:numPr>
          <w:ilvl w:val="0"/>
          <w:numId w:val="41"/>
        </w:numPr>
        <w:overflowPunct w:val="0"/>
        <w:autoSpaceDE w:val="0"/>
        <w:autoSpaceDN w:val="0"/>
        <w:adjustRightInd w:val="0"/>
        <w:spacing w:line="360" w:lineRule="auto"/>
        <w:textAlignment w:val="baseline"/>
        <w:rPr>
          <w:rFonts w:ascii="Arial" w:hAnsi="Arial" w:cs="Arial"/>
          <w:sz w:val="22"/>
          <w:szCs w:val="22"/>
        </w:rPr>
      </w:pPr>
      <w:r w:rsidRPr="000840AD">
        <w:rPr>
          <w:rFonts w:ascii="Arial" w:hAnsi="Arial" w:cs="Arial"/>
          <w:sz w:val="22"/>
          <w:szCs w:val="22"/>
        </w:rPr>
        <w:t>Code of Conduct for Members</w:t>
      </w:r>
    </w:p>
    <w:p w:rsidRPr="000840AD" w:rsidR="001D7271" w:rsidP="00A2172C" w:rsidRDefault="001D7271">
      <w:pPr>
        <w:widowControl w:val="0"/>
        <w:numPr>
          <w:ilvl w:val="0"/>
          <w:numId w:val="41"/>
        </w:numPr>
        <w:overflowPunct w:val="0"/>
        <w:autoSpaceDE w:val="0"/>
        <w:autoSpaceDN w:val="0"/>
        <w:adjustRightInd w:val="0"/>
        <w:spacing w:line="360" w:lineRule="auto"/>
        <w:textAlignment w:val="baseline"/>
        <w:rPr>
          <w:rFonts w:ascii="Arial" w:hAnsi="Arial" w:cs="Arial"/>
          <w:sz w:val="22"/>
          <w:szCs w:val="22"/>
        </w:rPr>
      </w:pPr>
      <w:r w:rsidRPr="000840AD">
        <w:rPr>
          <w:rFonts w:ascii="Arial" w:hAnsi="Arial" w:cs="Arial"/>
          <w:sz w:val="22"/>
          <w:szCs w:val="22"/>
        </w:rPr>
        <w:t>Procurement Strategy</w:t>
      </w:r>
    </w:p>
    <w:p w:rsidRPr="000840AD" w:rsidR="005E7CE9" w:rsidP="00A2172C" w:rsidRDefault="005E7CE9">
      <w:pPr>
        <w:widowControl w:val="0"/>
        <w:numPr>
          <w:ilvl w:val="0"/>
          <w:numId w:val="41"/>
        </w:numPr>
        <w:overflowPunct w:val="0"/>
        <w:autoSpaceDE w:val="0"/>
        <w:autoSpaceDN w:val="0"/>
        <w:adjustRightInd w:val="0"/>
        <w:spacing w:line="360" w:lineRule="auto"/>
        <w:textAlignment w:val="baseline"/>
        <w:rPr>
          <w:rFonts w:ascii="Arial" w:hAnsi="Arial" w:cs="Arial"/>
          <w:sz w:val="22"/>
          <w:szCs w:val="22"/>
        </w:rPr>
      </w:pPr>
      <w:r w:rsidRPr="000840AD">
        <w:rPr>
          <w:rFonts w:ascii="Arial" w:hAnsi="Arial" w:cs="Arial"/>
          <w:sz w:val="22"/>
          <w:szCs w:val="22"/>
        </w:rPr>
        <w:t xml:space="preserve">Contract Procedure Rules </w:t>
      </w:r>
    </w:p>
    <w:p w:rsidRPr="000840AD" w:rsidR="001D7271" w:rsidP="00A2172C" w:rsidRDefault="005E7CE9">
      <w:pPr>
        <w:widowControl w:val="0"/>
        <w:numPr>
          <w:ilvl w:val="0"/>
          <w:numId w:val="41"/>
        </w:numPr>
        <w:overflowPunct w:val="0"/>
        <w:autoSpaceDE w:val="0"/>
        <w:autoSpaceDN w:val="0"/>
        <w:adjustRightInd w:val="0"/>
        <w:spacing w:line="360" w:lineRule="auto"/>
        <w:textAlignment w:val="baseline"/>
        <w:rPr>
          <w:rFonts w:ascii="Arial" w:hAnsi="Arial" w:cs="Arial"/>
          <w:sz w:val="22"/>
          <w:szCs w:val="22"/>
        </w:rPr>
      </w:pPr>
      <w:r w:rsidRPr="000840AD">
        <w:rPr>
          <w:rFonts w:ascii="Arial" w:hAnsi="Arial" w:cs="Arial"/>
          <w:sz w:val="22"/>
          <w:szCs w:val="22"/>
        </w:rPr>
        <w:t xml:space="preserve">Recruitment and </w:t>
      </w:r>
      <w:r w:rsidRPr="000840AD" w:rsidR="001D7271">
        <w:rPr>
          <w:rFonts w:ascii="Arial" w:hAnsi="Arial" w:cs="Arial"/>
          <w:sz w:val="22"/>
          <w:szCs w:val="22"/>
        </w:rPr>
        <w:t>Selection Policy</w:t>
      </w:r>
    </w:p>
    <w:p w:rsidRPr="000840AD" w:rsidR="005E7CE9" w:rsidP="000840AD" w:rsidRDefault="005E7CE9">
      <w:pPr>
        <w:widowControl w:val="0"/>
        <w:numPr>
          <w:ilvl w:val="0"/>
          <w:numId w:val="41"/>
        </w:numPr>
        <w:overflowPunct w:val="0"/>
        <w:autoSpaceDE w:val="0"/>
        <w:autoSpaceDN w:val="0"/>
        <w:adjustRightInd w:val="0"/>
        <w:spacing w:after="240" w:line="360" w:lineRule="auto"/>
        <w:ind w:left="792" w:hanging="83"/>
        <w:textAlignment w:val="baseline"/>
        <w:rPr>
          <w:rFonts w:ascii="Arial" w:hAnsi="Arial" w:cs="Arial"/>
          <w:sz w:val="22"/>
          <w:szCs w:val="22"/>
        </w:rPr>
      </w:pPr>
      <w:r w:rsidRPr="000840AD">
        <w:rPr>
          <w:rFonts w:ascii="Arial" w:hAnsi="Arial" w:cs="Arial"/>
          <w:sz w:val="22"/>
          <w:szCs w:val="22"/>
        </w:rPr>
        <w:t xml:space="preserve">Disciplinary </w:t>
      </w:r>
      <w:r w:rsidRPr="000840AD" w:rsidR="001D7271">
        <w:rPr>
          <w:rFonts w:ascii="Arial" w:hAnsi="Arial" w:cs="Arial"/>
          <w:sz w:val="22"/>
          <w:szCs w:val="22"/>
        </w:rPr>
        <w:t>Policy</w:t>
      </w:r>
    </w:p>
    <w:sectPr w:rsidRPr="000840AD" w:rsidR="005E7CE9" w:rsidSect="00832A67">
      <w:pgSz w:w="11906" w:h="16838"/>
      <w:pgMar w:top="1440" w:right="1418"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48" w:rsidRDefault="00A04148">
      <w:r>
        <w:separator/>
      </w:r>
    </w:p>
  </w:endnote>
  <w:endnote w:type="continuationSeparator" w:id="0">
    <w:p w:rsidR="00A04148" w:rsidRDefault="00A04148">
      <w:r>
        <w:continuationSeparator/>
      </w:r>
    </w:p>
  </w:endnote>
  <w:endnote w:type="continuationNotice" w:id="1">
    <w:p w:rsidR="00A04148" w:rsidRDefault="00A04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3E" w:rsidRDefault="0066533E" w:rsidP="00064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533E" w:rsidRDefault="0066533E" w:rsidP="004238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84" w:rsidRPr="00526384" w:rsidRDefault="00526384" w:rsidP="00526384">
    <w:pPr>
      <w:pStyle w:val="Footer"/>
      <w:pBdr>
        <w:top w:val="thinThickSmallGap" w:sz="24" w:space="1" w:color="622423"/>
      </w:pBdr>
      <w:tabs>
        <w:tab w:val="clear" w:pos="4153"/>
        <w:tab w:val="clear" w:pos="8306"/>
        <w:tab w:val="right" w:pos="8820"/>
      </w:tabs>
      <w:rPr>
        <w:rFonts w:ascii="Cambria" w:hAnsi="Cambria"/>
      </w:rPr>
    </w:pPr>
    <w:r>
      <w:rPr>
        <w:rFonts w:ascii="Cambria" w:hAnsi="Cambria"/>
      </w:rPr>
      <w:t xml:space="preserve">Anti-Bribery Policy </w:t>
    </w:r>
    <w:r w:rsidR="00A853AD">
      <w:rPr>
        <w:rFonts w:ascii="Cambria" w:hAnsi="Cambria"/>
      </w:rPr>
      <w:t>Version 1 2024</w:t>
    </w:r>
    <w:r w:rsidRPr="00526384">
      <w:rPr>
        <w:rFonts w:ascii="Cambria" w:hAnsi="Cambria"/>
      </w:rPr>
      <w:tab/>
      <w:t xml:space="preserve">Page </w:t>
    </w:r>
    <w:r w:rsidRPr="00526384">
      <w:rPr>
        <w:rFonts w:ascii="Calibri" w:hAnsi="Calibri"/>
      </w:rPr>
      <w:fldChar w:fldCharType="begin"/>
    </w:r>
    <w:r>
      <w:instrText xml:space="preserve"> PAGE   \* MERGEFORMAT </w:instrText>
    </w:r>
    <w:r w:rsidRPr="00526384">
      <w:rPr>
        <w:rFonts w:ascii="Calibri" w:hAnsi="Calibri"/>
      </w:rPr>
      <w:fldChar w:fldCharType="separate"/>
    </w:r>
    <w:r w:rsidR="00A35216" w:rsidRPr="00A35216">
      <w:rPr>
        <w:rFonts w:ascii="Cambria" w:hAnsi="Cambria"/>
        <w:noProof/>
      </w:rPr>
      <w:t>6</w:t>
    </w:r>
    <w:r w:rsidRPr="00526384">
      <w:rPr>
        <w:rFonts w:ascii="Cambria" w:hAnsi="Cambria"/>
        <w:noProof/>
      </w:rPr>
      <w:fldChar w:fldCharType="end"/>
    </w:r>
  </w:p>
  <w:p w:rsidR="0066533E" w:rsidRPr="004238D3" w:rsidRDefault="0066533E" w:rsidP="00064404">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48" w:rsidRDefault="00A04148">
      <w:r>
        <w:separator/>
      </w:r>
    </w:p>
  </w:footnote>
  <w:footnote w:type="continuationSeparator" w:id="0">
    <w:p w:rsidR="00A04148" w:rsidRDefault="00A04148">
      <w:r>
        <w:continuationSeparator/>
      </w:r>
    </w:p>
  </w:footnote>
  <w:footnote w:type="continuationNotice" w:id="1">
    <w:p w:rsidR="00A04148" w:rsidRDefault="00A041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3E" w:rsidRDefault="0066533E" w:rsidP="000E7D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A6DE3"/>
    <w:multiLevelType w:val="multilevel"/>
    <w:tmpl w:val="951E0A6E"/>
    <w:lvl w:ilvl="0">
      <w:start w:val="1"/>
      <w:numFmt w:val="bullet"/>
      <w:lvlText w:val=""/>
      <w:lvlJc w:val="left"/>
      <w:pPr>
        <w:tabs>
          <w:tab w:val="num" w:pos="360"/>
        </w:tabs>
        <w:ind w:left="360" w:hanging="360"/>
      </w:pPr>
      <w:rPr>
        <w:rFonts w:ascii="Symbol" w:hAnsi="Symbol" w:hint="default"/>
        <w:b/>
        <w:i w:val="0"/>
        <w:color w:val="66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67BE2"/>
    <w:multiLevelType w:val="hybridMultilevel"/>
    <w:tmpl w:val="B22A8CCE"/>
    <w:lvl w:ilvl="0" w:tplc="08090001">
      <w:start w:val="1"/>
      <w:numFmt w:val="bullet"/>
      <w:lvlText w:val=""/>
      <w:lvlJc w:val="left"/>
      <w:pPr>
        <w:tabs>
          <w:tab w:val="num" w:pos="1102"/>
        </w:tabs>
        <w:ind w:left="1102" w:hanging="360"/>
      </w:pPr>
      <w:rPr>
        <w:rFonts w:ascii="Symbol" w:hAnsi="Symbol" w:hint="default"/>
      </w:rPr>
    </w:lvl>
    <w:lvl w:ilvl="1" w:tplc="08090003" w:tentative="1">
      <w:start w:val="1"/>
      <w:numFmt w:val="bullet"/>
      <w:lvlText w:val="o"/>
      <w:lvlJc w:val="left"/>
      <w:pPr>
        <w:tabs>
          <w:tab w:val="num" w:pos="1822"/>
        </w:tabs>
        <w:ind w:left="1822" w:hanging="360"/>
      </w:pPr>
      <w:rPr>
        <w:rFonts w:ascii="Courier New" w:hAnsi="Courier New" w:cs="Courier New" w:hint="default"/>
      </w:rPr>
    </w:lvl>
    <w:lvl w:ilvl="2" w:tplc="08090005" w:tentative="1">
      <w:start w:val="1"/>
      <w:numFmt w:val="bullet"/>
      <w:lvlText w:val=""/>
      <w:lvlJc w:val="left"/>
      <w:pPr>
        <w:tabs>
          <w:tab w:val="num" w:pos="2542"/>
        </w:tabs>
        <w:ind w:left="2542" w:hanging="360"/>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tentative="1">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abstractNum w:abstractNumId="3" w15:restartNumberingAfterBreak="0">
    <w:nsid w:val="06F1713B"/>
    <w:multiLevelType w:val="hybridMultilevel"/>
    <w:tmpl w:val="48DA276A"/>
    <w:lvl w:ilvl="0" w:tplc="08090001">
      <w:start w:val="1"/>
      <w:numFmt w:val="bullet"/>
      <w:lvlText w:val=""/>
      <w:lvlJc w:val="left"/>
      <w:pPr>
        <w:tabs>
          <w:tab w:val="num" w:pos="1102"/>
        </w:tabs>
        <w:ind w:left="1102" w:hanging="360"/>
      </w:pPr>
      <w:rPr>
        <w:rFonts w:ascii="Symbol" w:hAnsi="Symbol" w:hint="default"/>
      </w:rPr>
    </w:lvl>
    <w:lvl w:ilvl="1" w:tplc="08090003" w:tentative="1">
      <w:start w:val="1"/>
      <w:numFmt w:val="bullet"/>
      <w:lvlText w:val="o"/>
      <w:lvlJc w:val="left"/>
      <w:pPr>
        <w:tabs>
          <w:tab w:val="num" w:pos="1822"/>
        </w:tabs>
        <w:ind w:left="1822" w:hanging="360"/>
      </w:pPr>
      <w:rPr>
        <w:rFonts w:ascii="Courier New" w:hAnsi="Courier New" w:cs="Courier New" w:hint="default"/>
      </w:rPr>
    </w:lvl>
    <w:lvl w:ilvl="2" w:tplc="08090005" w:tentative="1">
      <w:start w:val="1"/>
      <w:numFmt w:val="bullet"/>
      <w:lvlText w:val=""/>
      <w:lvlJc w:val="left"/>
      <w:pPr>
        <w:tabs>
          <w:tab w:val="num" w:pos="2542"/>
        </w:tabs>
        <w:ind w:left="2542" w:hanging="360"/>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tentative="1">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abstractNum w:abstractNumId="4" w15:restartNumberingAfterBreak="0">
    <w:nsid w:val="071D0896"/>
    <w:multiLevelType w:val="hybridMultilevel"/>
    <w:tmpl w:val="20442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30B76"/>
    <w:multiLevelType w:val="hybridMultilevel"/>
    <w:tmpl w:val="A0CE9702"/>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E9062F3"/>
    <w:multiLevelType w:val="multilevel"/>
    <w:tmpl w:val="A99A2A92"/>
    <w:lvl w:ilvl="0">
      <w:start w:val="6"/>
      <w:numFmt w:val="decimal"/>
      <w:lvlText w:val="%1."/>
      <w:lvlJc w:val="left"/>
      <w:pPr>
        <w:ind w:left="907" w:hanging="907"/>
      </w:pPr>
      <w:rPr>
        <w:rFonts w:hint="default"/>
      </w:rPr>
    </w:lvl>
    <w:lvl w:ilvl="1">
      <w:start w:val="1"/>
      <w:numFmt w:val="decimal"/>
      <w:lvlText w:val="%1.%2."/>
      <w:lvlJc w:val="left"/>
      <w:pPr>
        <w:ind w:left="1567"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50194A"/>
    <w:multiLevelType w:val="hybridMultilevel"/>
    <w:tmpl w:val="A96AC8E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133D4CF5"/>
    <w:multiLevelType w:val="multilevel"/>
    <w:tmpl w:val="7182E5A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286F10"/>
    <w:multiLevelType w:val="multilevel"/>
    <w:tmpl w:val="0C96175A"/>
    <w:lvl w:ilvl="0">
      <w:start w:val="1"/>
      <w:numFmt w:val="decimal"/>
      <w:lvlText w:val="%1."/>
      <w:lvlJc w:val="left"/>
      <w:pPr>
        <w:ind w:left="907" w:hanging="907"/>
      </w:pPr>
      <w:rPr>
        <w:rFonts w:hint="default"/>
      </w:rPr>
    </w:lvl>
    <w:lvl w:ilvl="1">
      <w:start w:val="1"/>
      <w:numFmt w:val="decimal"/>
      <w:lvlText w:val="%1.%2."/>
      <w:lvlJc w:val="left"/>
      <w:pPr>
        <w:ind w:left="1567"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A25FD0"/>
    <w:multiLevelType w:val="hybridMultilevel"/>
    <w:tmpl w:val="E41CAE16"/>
    <w:lvl w:ilvl="0" w:tplc="08090001">
      <w:start w:val="1"/>
      <w:numFmt w:val="bullet"/>
      <w:lvlText w:val=""/>
      <w:lvlJc w:val="left"/>
      <w:pPr>
        <w:tabs>
          <w:tab w:val="num" w:pos="2520"/>
        </w:tabs>
        <w:ind w:left="25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750898"/>
    <w:multiLevelType w:val="hybridMultilevel"/>
    <w:tmpl w:val="D24C4622"/>
    <w:lvl w:ilvl="0" w:tplc="08090001">
      <w:start w:val="1"/>
      <w:numFmt w:val="bullet"/>
      <w:lvlText w:val=""/>
      <w:lvlJc w:val="left"/>
      <w:pPr>
        <w:tabs>
          <w:tab w:val="num" w:pos="1102"/>
        </w:tabs>
        <w:ind w:left="1102" w:hanging="360"/>
      </w:pPr>
      <w:rPr>
        <w:rFonts w:ascii="Symbol" w:hAnsi="Symbol" w:hint="default"/>
      </w:rPr>
    </w:lvl>
    <w:lvl w:ilvl="1" w:tplc="08090003" w:tentative="1">
      <w:start w:val="1"/>
      <w:numFmt w:val="bullet"/>
      <w:lvlText w:val="o"/>
      <w:lvlJc w:val="left"/>
      <w:pPr>
        <w:tabs>
          <w:tab w:val="num" w:pos="1822"/>
        </w:tabs>
        <w:ind w:left="1822" w:hanging="360"/>
      </w:pPr>
      <w:rPr>
        <w:rFonts w:ascii="Courier New" w:hAnsi="Courier New" w:cs="Courier New" w:hint="default"/>
      </w:rPr>
    </w:lvl>
    <w:lvl w:ilvl="2" w:tplc="08090005" w:tentative="1">
      <w:start w:val="1"/>
      <w:numFmt w:val="bullet"/>
      <w:lvlText w:val=""/>
      <w:lvlJc w:val="left"/>
      <w:pPr>
        <w:tabs>
          <w:tab w:val="num" w:pos="2542"/>
        </w:tabs>
        <w:ind w:left="2542" w:hanging="360"/>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tentative="1">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abstractNum w:abstractNumId="12" w15:restartNumberingAfterBreak="0">
    <w:nsid w:val="1BE25819"/>
    <w:multiLevelType w:val="hybridMultilevel"/>
    <w:tmpl w:val="14BCF806"/>
    <w:lvl w:ilvl="0" w:tplc="26BE92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DC38DD"/>
    <w:multiLevelType w:val="hybridMultilevel"/>
    <w:tmpl w:val="7D0A87BA"/>
    <w:lvl w:ilvl="0" w:tplc="08090001">
      <w:start w:val="1"/>
      <w:numFmt w:val="bullet"/>
      <w:lvlText w:val=""/>
      <w:lvlJc w:val="left"/>
      <w:pPr>
        <w:tabs>
          <w:tab w:val="num" w:pos="1102"/>
        </w:tabs>
        <w:ind w:left="1102" w:hanging="360"/>
      </w:pPr>
      <w:rPr>
        <w:rFonts w:ascii="Symbol" w:hAnsi="Symbol" w:hint="default"/>
      </w:rPr>
    </w:lvl>
    <w:lvl w:ilvl="1" w:tplc="08090003" w:tentative="1">
      <w:start w:val="1"/>
      <w:numFmt w:val="bullet"/>
      <w:lvlText w:val="o"/>
      <w:lvlJc w:val="left"/>
      <w:pPr>
        <w:tabs>
          <w:tab w:val="num" w:pos="1822"/>
        </w:tabs>
        <w:ind w:left="1822" w:hanging="360"/>
      </w:pPr>
      <w:rPr>
        <w:rFonts w:ascii="Courier New" w:hAnsi="Courier New" w:cs="Courier New" w:hint="default"/>
      </w:rPr>
    </w:lvl>
    <w:lvl w:ilvl="2" w:tplc="08090005" w:tentative="1">
      <w:start w:val="1"/>
      <w:numFmt w:val="bullet"/>
      <w:lvlText w:val=""/>
      <w:lvlJc w:val="left"/>
      <w:pPr>
        <w:tabs>
          <w:tab w:val="num" w:pos="2542"/>
        </w:tabs>
        <w:ind w:left="2542" w:hanging="360"/>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tentative="1">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abstractNum w:abstractNumId="14" w15:restartNumberingAfterBreak="0">
    <w:nsid w:val="1ECB146D"/>
    <w:multiLevelType w:val="hybridMultilevel"/>
    <w:tmpl w:val="8F729748"/>
    <w:lvl w:ilvl="0" w:tplc="16CA9118">
      <w:start w:val="1"/>
      <w:numFmt w:val="bullet"/>
      <w:lvlText w:val=""/>
      <w:lvlJc w:val="left"/>
      <w:pPr>
        <w:tabs>
          <w:tab w:val="num" w:pos="2520"/>
        </w:tabs>
        <w:ind w:left="25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C20C4"/>
    <w:multiLevelType w:val="hybridMultilevel"/>
    <w:tmpl w:val="4B3E1128"/>
    <w:lvl w:ilvl="0" w:tplc="08F62B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A308F"/>
    <w:multiLevelType w:val="hybridMultilevel"/>
    <w:tmpl w:val="276805B2"/>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212E1D35"/>
    <w:multiLevelType w:val="hybridMultilevel"/>
    <w:tmpl w:val="E90CF7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454C77"/>
    <w:multiLevelType w:val="hybridMultilevel"/>
    <w:tmpl w:val="7A6621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A775A55"/>
    <w:multiLevelType w:val="hybridMultilevel"/>
    <w:tmpl w:val="CF429D88"/>
    <w:lvl w:ilvl="0" w:tplc="864CB8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BB4532F"/>
    <w:multiLevelType w:val="hybridMultilevel"/>
    <w:tmpl w:val="DF02E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4B75C8"/>
    <w:multiLevelType w:val="hybridMultilevel"/>
    <w:tmpl w:val="B5BA349E"/>
    <w:lvl w:ilvl="0" w:tplc="D6761C58">
      <w:start w:val="1"/>
      <w:numFmt w:val="bullet"/>
      <w:lvlText w:val=""/>
      <w:lvlJc w:val="left"/>
      <w:pPr>
        <w:tabs>
          <w:tab w:val="num" w:pos="3437"/>
        </w:tabs>
        <w:ind w:left="3437" w:hanging="360"/>
      </w:pPr>
      <w:rPr>
        <w:rFonts w:ascii="Symbol" w:hAnsi="Symbol" w:hint="default"/>
        <w:color w:val="auto"/>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D6761C58">
      <w:start w:val="1"/>
      <w:numFmt w:val="bullet"/>
      <w:lvlText w:val=""/>
      <w:lvlJc w:val="left"/>
      <w:pPr>
        <w:tabs>
          <w:tab w:val="num" w:pos="3960"/>
        </w:tabs>
        <w:ind w:left="3960" w:hanging="360"/>
      </w:pPr>
      <w:rPr>
        <w:rFonts w:ascii="Symbol" w:hAnsi="Symbol" w:hint="default"/>
        <w:color w:val="auto"/>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0432D75"/>
    <w:multiLevelType w:val="hybridMultilevel"/>
    <w:tmpl w:val="4C420394"/>
    <w:lvl w:ilvl="0" w:tplc="16CA911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33D83614"/>
    <w:multiLevelType w:val="hybridMultilevel"/>
    <w:tmpl w:val="B412975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4" w15:restartNumberingAfterBreak="0">
    <w:nsid w:val="34DA4CA0"/>
    <w:multiLevelType w:val="multilevel"/>
    <w:tmpl w:val="0C96175A"/>
    <w:lvl w:ilvl="0">
      <w:start w:val="1"/>
      <w:numFmt w:val="decimal"/>
      <w:lvlText w:val="%1."/>
      <w:lvlJc w:val="left"/>
      <w:pPr>
        <w:ind w:left="907" w:hanging="907"/>
      </w:pPr>
      <w:rPr>
        <w:rFonts w:hint="default"/>
      </w:rPr>
    </w:lvl>
    <w:lvl w:ilvl="1">
      <w:start w:val="1"/>
      <w:numFmt w:val="decimal"/>
      <w:lvlText w:val="%1.%2."/>
      <w:lvlJc w:val="left"/>
      <w:pPr>
        <w:ind w:left="1567"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604FDC"/>
    <w:multiLevelType w:val="multilevel"/>
    <w:tmpl w:val="AA703088"/>
    <w:lvl w:ilvl="0">
      <w:start w:val="1"/>
      <w:numFmt w:val="decimal"/>
      <w:lvlText w:val="%1."/>
      <w:lvlJc w:val="left"/>
      <w:pPr>
        <w:ind w:left="907" w:hanging="907"/>
      </w:pPr>
      <w:rPr>
        <w:rFonts w:hint="default"/>
      </w:rPr>
    </w:lvl>
    <w:lvl w:ilvl="1">
      <w:start w:val="1"/>
      <w:numFmt w:val="decimal"/>
      <w:lvlText w:val="%1.%2."/>
      <w:lvlJc w:val="left"/>
      <w:pPr>
        <w:ind w:left="1567"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F64957"/>
    <w:multiLevelType w:val="hybridMultilevel"/>
    <w:tmpl w:val="23B2B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E05128B"/>
    <w:multiLevelType w:val="multilevel"/>
    <w:tmpl w:val="4536B78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E86800"/>
    <w:multiLevelType w:val="hybridMultilevel"/>
    <w:tmpl w:val="0C52E520"/>
    <w:lvl w:ilvl="0" w:tplc="16CA9118">
      <w:start w:val="1"/>
      <w:numFmt w:val="bullet"/>
      <w:lvlText w:val=""/>
      <w:lvlJc w:val="left"/>
      <w:pPr>
        <w:tabs>
          <w:tab w:val="num" w:pos="2520"/>
        </w:tabs>
        <w:ind w:left="25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A0D05"/>
    <w:multiLevelType w:val="hybridMultilevel"/>
    <w:tmpl w:val="3C00480E"/>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55B55A0A"/>
    <w:multiLevelType w:val="hybridMultilevel"/>
    <w:tmpl w:val="E446DD7A"/>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409CA"/>
    <w:multiLevelType w:val="multilevel"/>
    <w:tmpl w:val="6CE87C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DF671A4"/>
    <w:multiLevelType w:val="hybridMultilevel"/>
    <w:tmpl w:val="01043DF2"/>
    <w:lvl w:ilvl="0" w:tplc="08090001">
      <w:start w:val="1"/>
      <w:numFmt w:val="bullet"/>
      <w:lvlText w:val=""/>
      <w:lvlJc w:val="left"/>
      <w:pPr>
        <w:tabs>
          <w:tab w:val="num" w:pos="1424"/>
        </w:tabs>
        <w:ind w:left="1424" w:hanging="360"/>
      </w:pPr>
      <w:rPr>
        <w:rFonts w:ascii="Symbol" w:hAnsi="Symbol" w:hint="default"/>
      </w:rPr>
    </w:lvl>
    <w:lvl w:ilvl="1" w:tplc="08090003">
      <w:start w:val="1"/>
      <w:numFmt w:val="bullet"/>
      <w:lvlText w:val="o"/>
      <w:lvlJc w:val="left"/>
      <w:pPr>
        <w:tabs>
          <w:tab w:val="num" w:pos="2144"/>
        </w:tabs>
        <w:ind w:left="2144" w:hanging="360"/>
      </w:pPr>
      <w:rPr>
        <w:rFonts w:ascii="Courier New" w:hAnsi="Courier New" w:cs="Courier New" w:hint="default"/>
      </w:rPr>
    </w:lvl>
    <w:lvl w:ilvl="2" w:tplc="08090005" w:tentative="1">
      <w:start w:val="1"/>
      <w:numFmt w:val="bullet"/>
      <w:lvlText w:val=""/>
      <w:lvlJc w:val="left"/>
      <w:pPr>
        <w:tabs>
          <w:tab w:val="num" w:pos="2864"/>
        </w:tabs>
        <w:ind w:left="2864" w:hanging="360"/>
      </w:pPr>
      <w:rPr>
        <w:rFonts w:ascii="Wingdings" w:hAnsi="Wingdings" w:hint="default"/>
      </w:rPr>
    </w:lvl>
    <w:lvl w:ilvl="3" w:tplc="08090001" w:tentative="1">
      <w:start w:val="1"/>
      <w:numFmt w:val="bullet"/>
      <w:lvlText w:val=""/>
      <w:lvlJc w:val="left"/>
      <w:pPr>
        <w:tabs>
          <w:tab w:val="num" w:pos="3584"/>
        </w:tabs>
        <w:ind w:left="3584" w:hanging="360"/>
      </w:pPr>
      <w:rPr>
        <w:rFonts w:ascii="Symbol" w:hAnsi="Symbol" w:hint="default"/>
      </w:rPr>
    </w:lvl>
    <w:lvl w:ilvl="4" w:tplc="08090003" w:tentative="1">
      <w:start w:val="1"/>
      <w:numFmt w:val="bullet"/>
      <w:lvlText w:val="o"/>
      <w:lvlJc w:val="left"/>
      <w:pPr>
        <w:tabs>
          <w:tab w:val="num" w:pos="4304"/>
        </w:tabs>
        <w:ind w:left="4304" w:hanging="360"/>
      </w:pPr>
      <w:rPr>
        <w:rFonts w:ascii="Courier New" w:hAnsi="Courier New" w:cs="Courier New" w:hint="default"/>
      </w:rPr>
    </w:lvl>
    <w:lvl w:ilvl="5" w:tplc="08090005" w:tentative="1">
      <w:start w:val="1"/>
      <w:numFmt w:val="bullet"/>
      <w:lvlText w:val=""/>
      <w:lvlJc w:val="left"/>
      <w:pPr>
        <w:tabs>
          <w:tab w:val="num" w:pos="5024"/>
        </w:tabs>
        <w:ind w:left="5024" w:hanging="360"/>
      </w:pPr>
      <w:rPr>
        <w:rFonts w:ascii="Wingdings" w:hAnsi="Wingdings" w:hint="default"/>
      </w:rPr>
    </w:lvl>
    <w:lvl w:ilvl="6" w:tplc="08090001" w:tentative="1">
      <w:start w:val="1"/>
      <w:numFmt w:val="bullet"/>
      <w:lvlText w:val=""/>
      <w:lvlJc w:val="left"/>
      <w:pPr>
        <w:tabs>
          <w:tab w:val="num" w:pos="5744"/>
        </w:tabs>
        <w:ind w:left="5744" w:hanging="360"/>
      </w:pPr>
      <w:rPr>
        <w:rFonts w:ascii="Symbol" w:hAnsi="Symbol" w:hint="default"/>
      </w:rPr>
    </w:lvl>
    <w:lvl w:ilvl="7" w:tplc="08090003" w:tentative="1">
      <w:start w:val="1"/>
      <w:numFmt w:val="bullet"/>
      <w:lvlText w:val="o"/>
      <w:lvlJc w:val="left"/>
      <w:pPr>
        <w:tabs>
          <w:tab w:val="num" w:pos="6464"/>
        </w:tabs>
        <w:ind w:left="6464" w:hanging="360"/>
      </w:pPr>
      <w:rPr>
        <w:rFonts w:ascii="Courier New" w:hAnsi="Courier New" w:cs="Courier New" w:hint="default"/>
      </w:rPr>
    </w:lvl>
    <w:lvl w:ilvl="8" w:tplc="08090005" w:tentative="1">
      <w:start w:val="1"/>
      <w:numFmt w:val="bullet"/>
      <w:lvlText w:val=""/>
      <w:lvlJc w:val="left"/>
      <w:pPr>
        <w:tabs>
          <w:tab w:val="num" w:pos="7184"/>
        </w:tabs>
        <w:ind w:left="7184" w:hanging="360"/>
      </w:pPr>
      <w:rPr>
        <w:rFonts w:ascii="Wingdings" w:hAnsi="Wingdings" w:hint="default"/>
      </w:rPr>
    </w:lvl>
  </w:abstractNum>
  <w:abstractNum w:abstractNumId="33" w15:restartNumberingAfterBreak="0">
    <w:nsid w:val="654668C1"/>
    <w:multiLevelType w:val="hybridMultilevel"/>
    <w:tmpl w:val="12581168"/>
    <w:lvl w:ilvl="0" w:tplc="08090001">
      <w:start w:val="1"/>
      <w:numFmt w:val="bullet"/>
      <w:lvlText w:val=""/>
      <w:lvlJc w:val="left"/>
      <w:pPr>
        <w:tabs>
          <w:tab w:val="num" w:pos="1102"/>
        </w:tabs>
        <w:ind w:left="1102" w:hanging="360"/>
      </w:pPr>
      <w:rPr>
        <w:rFonts w:ascii="Symbol" w:hAnsi="Symbol" w:hint="default"/>
      </w:rPr>
    </w:lvl>
    <w:lvl w:ilvl="1" w:tplc="08090003" w:tentative="1">
      <w:start w:val="1"/>
      <w:numFmt w:val="bullet"/>
      <w:lvlText w:val="o"/>
      <w:lvlJc w:val="left"/>
      <w:pPr>
        <w:tabs>
          <w:tab w:val="num" w:pos="1822"/>
        </w:tabs>
        <w:ind w:left="1822" w:hanging="360"/>
      </w:pPr>
      <w:rPr>
        <w:rFonts w:ascii="Courier New" w:hAnsi="Courier New" w:cs="Courier New" w:hint="default"/>
      </w:rPr>
    </w:lvl>
    <w:lvl w:ilvl="2" w:tplc="08090005" w:tentative="1">
      <w:start w:val="1"/>
      <w:numFmt w:val="bullet"/>
      <w:lvlText w:val=""/>
      <w:lvlJc w:val="left"/>
      <w:pPr>
        <w:tabs>
          <w:tab w:val="num" w:pos="2542"/>
        </w:tabs>
        <w:ind w:left="2542" w:hanging="360"/>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tentative="1">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abstractNum w:abstractNumId="34" w15:restartNumberingAfterBreak="0">
    <w:nsid w:val="6A244414"/>
    <w:multiLevelType w:val="hybridMultilevel"/>
    <w:tmpl w:val="D05E1D14"/>
    <w:lvl w:ilvl="0" w:tplc="16CA9118">
      <w:start w:val="1"/>
      <w:numFmt w:val="bullet"/>
      <w:lvlText w:val=""/>
      <w:lvlJc w:val="left"/>
      <w:pPr>
        <w:tabs>
          <w:tab w:val="num" w:pos="2520"/>
        </w:tabs>
        <w:ind w:left="25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A3F96"/>
    <w:multiLevelType w:val="hybridMultilevel"/>
    <w:tmpl w:val="13F062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71A4E"/>
    <w:multiLevelType w:val="hybridMultilevel"/>
    <w:tmpl w:val="A95CC6E4"/>
    <w:lvl w:ilvl="0" w:tplc="855490A2">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1A64A50"/>
    <w:multiLevelType w:val="hybridMultilevel"/>
    <w:tmpl w:val="65609794"/>
    <w:lvl w:ilvl="0" w:tplc="08090001">
      <w:start w:val="1"/>
      <w:numFmt w:val="bullet"/>
      <w:lvlText w:val=""/>
      <w:lvlJc w:val="left"/>
      <w:pPr>
        <w:tabs>
          <w:tab w:val="num" w:pos="1462"/>
        </w:tabs>
        <w:ind w:left="1462" w:hanging="360"/>
      </w:pPr>
      <w:rPr>
        <w:rFonts w:ascii="Symbol" w:hAnsi="Symbol" w:hint="default"/>
      </w:rPr>
    </w:lvl>
    <w:lvl w:ilvl="1" w:tplc="08090003" w:tentative="1">
      <w:start w:val="1"/>
      <w:numFmt w:val="bullet"/>
      <w:lvlText w:val="o"/>
      <w:lvlJc w:val="left"/>
      <w:pPr>
        <w:tabs>
          <w:tab w:val="num" w:pos="2182"/>
        </w:tabs>
        <w:ind w:left="2182" w:hanging="360"/>
      </w:pPr>
      <w:rPr>
        <w:rFonts w:ascii="Courier New" w:hAnsi="Courier New" w:cs="Courier New" w:hint="default"/>
      </w:rPr>
    </w:lvl>
    <w:lvl w:ilvl="2" w:tplc="08090005" w:tentative="1">
      <w:start w:val="1"/>
      <w:numFmt w:val="bullet"/>
      <w:lvlText w:val=""/>
      <w:lvlJc w:val="left"/>
      <w:pPr>
        <w:tabs>
          <w:tab w:val="num" w:pos="2902"/>
        </w:tabs>
        <w:ind w:left="2902" w:hanging="360"/>
      </w:pPr>
      <w:rPr>
        <w:rFonts w:ascii="Wingdings" w:hAnsi="Wingdings" w:hint="default"/>
      </w:rPr>
    </w:lvl>
    <w:lvl w:ilvl="3" w:tplc="08090001" w:tentative="1">
      <w:start w:val="1"/>
      <w:numFmt w:val="bullet"/>
      <w:lvlText w:val=""/>
      <w:lvlJc w:val="left"/>
      <w:pPr>
        <w:tabs>
          <w:tab w:val="num" w:pos="3622"/>
        </w:tabs>
        <w:ind w:left="3622" w:hanging="360"/>
      </w:pPr>
      <w:rPr>
        <w:rFonts w:ascii="Symbol" w:hAnsi="Symbol" w:hint="default"/>
      </w:rPr>
    </w:lvl>
    <w:lvl w:ilvl="4" w:tplc="08090003" w:tentative="1">
      <w:start w:val="1"/>
      <w:numFmt w:val="bullet"/>
      <w:lvlText w:val="o"/>
      <w:lvlJc w:val="left"/>
      <w:pPr>
        <w:tabs>
          <w:tab w:val="num" w:pos="4342"/>
        </w:tabs>
        <w:ind w:left="4342" w:hanging="360"/>
      </w:pPr>
      <w:rPr>
        <w:rFonts w:ascii="Courier New" w:hAnsi="Courier New" w:cs="Courier New" w:hint="default"/>
      </w:rPr>
    </w:lvl>
    <w:lvl w:ilvl="5" w:tplc="08090005" w:tentative="1">
      <w:start w:val="1"/>
      <w:numFmt w:val="bullet"/>
      <w:lvlText w:val=""/>
      <w:lvlJc w:val="left"/>
      <w:pPr>
        <w:tabs>
          <w:tab w:val="num" w:pos="5062"/>
        </w:tabs>
        <w:ind w:left="5062" w:hanging="360"/>
      </w:pPr>
      <w:rPr>
        <w:rFonts w:ascii="Wingdings" w:hAnsi="Wingdings" w:hint="default"/>
      </w:rPr>
    </w:lvl>
    <w:lvl w:ilvl="6" w:tplc="08090001" w:tentative="1">
      <w:start w:val="1"/>
      <w:numFmt w:val="bullet"/>
      <w:lvlText w:val=""/>
      <w:lvlJc w:val="left"/>
      <w:pPr>
        <w:tabs>
          <w:tab w:val="num" w:pos="5782"/>
        </w:tabs>
        <w:ind w:left="5782" w:hanging="360"/>
      </w:pPr>
      <w:rPr>
        <w:rFonts w:ascii="Symbol" w:hAnsi="Symbol" w:hint="default"/>
      </w:rPr>
    </w:lvl>
    <w:lvl w:ilvl="7" w:tplc="08090003" w:tentative="1">
      <w:start w:val="1"/>
      <w:numFmt w:val="bullet"/>
      <w:lvlText w:val="o"/>
      <w:lvlJc w:val="left"/>
      <w:pPr>
        <w:tabs>
          <w:tab w:val="num" w:pos="6502"/>
        </w:tabs>
        <w:ind w:left="6502" w:hanging="360"/>
      </w:pPr>
      <w:rPr>
        <w:rFonts w:ascii="Courier New" w:hAnsi="Courier New" w:cs="Courier New" w:hint="default"/>
      </w:rPr>
    </w:lvl>
    <w:lvl w:ilvl="8" w:tplc="08090005" w:tentative="1">
      <w:start w:val="1"/>
      <w:numFmt w:val="bullet"/>
      <w:lvlText w:val=""/>
      <w:lvlJc w:val="left"/>
      <w:pPr>
        <w:tabs>
          <w:tab w:val="num" w:pos="7222"/>
        </w:tabs>
        <w:ind w:left="7222" w:hanging="360"/>
      </w:pPr>
      <w:rPr>
        <w:rFonts w:ascii="Wingdings" w:hAnsi="Wingdings" w:hint="default"/>
      </w:rPr>
    </w:lvl>
  </w:abstractNum>
  <w:abstractNum w:abstractNumId="38" w15:restartNumberingAfterBreak="0">
    <w:nsid w:val="740944AA"/>
    <w:multiLevelType w:val="hybridMultilevel"/>
    <w:tmpl w:val="C784A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54B0F97"/>
    <w:multiLevelType w:val="hybridMultilevel"/>
    <w:tmpl w:val="7EBECED6"/>
    <w:lvl w:ilvl="0" w:tplc="08090015">
      <w:start w:val="1"/>
      <w:numFmt w:val="upp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77122D0F"/>
    <w:multiLevelType w:val="hybridMultilevel"/>
    <w:tmpl w:val="951E0A6E"/>
    <w:lvl w:ilvl="0" w:tplc="93188440">
      <w:start w:val="1"/>
      <w:numFmt w:val="bullet"/>
      <w:lvlText w:val=""/>
      <w:lvlJc w:val="left"/>
      <w:pPr>
        <w:tabs>
          <w:tab w:val="num" w:pos="360"/>
        </w:tabs>
        <w:ind w:left="360" w:hanging="360"/>
      </w:pPr>
      <w:rPr>
        <w:rFonts w:ascii="Symbol" w:hAnsi="Symbol" w:hint="default"/>
        <w:b/>
        <w:i w:val="0"/>
        <w:color w:val="6666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3619C3"/>
    <w:multiLevelType w:val="hybridMultilevel"/>
    <w:tmpl w:val="88DE2D44"/>
    <w:lvl w:ilvl="0" w:tplc="FDD45958">
      <w:start w:val="1"/>
      <w:numFmt w:val="bullet"/>
      <w:lvlText w:val=""/>
      <w:lvlJc w:val="left"/>
      <w:pPr>
        <w:tabs>
          <w:tab w:val="num" w:pos="1429"/>
        </w:tabs>
        <w:ind w:left="1429" w:hanging="360"/>
      </w:pPr>
      <w:rPr>
        <w:rFonts w:ascii="Symbol" w:hAnsi="Symbol" w:hint="default"/>
        <w:color w:val="auto"/>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8093079"/>
    <w:multiLevelType w:val="hybridMultilevel"/>
    <w:tmpl w:val="A8242146"/>
    <w:lvl w:ilvl="0" w:tplc="08090001">
      <w:start w:val="1"/>
      <w:numFmt w:val="bullet"/>
      <w:lvlText w:val=""/>
      <w:lvlJc w:val="left"/>
      <w:pPr>
        <w:tabs>
          <w:tab w:val="num" w:pos="1102"/>
        </w:tabs>
        <w:ind w:left="1102" w:hanging="360"/>
      </w:pPr>
      <w:rPr>
        <w:rFonts w:ascii="Symbol" w:hAnsi="Symbol" w:hint="default"/>
      </w:rPr>
    </w:lvl>
    <w:lvl w:ilvl="1" w:tplc="08090003" w:tentative="1">
      <w:start w:val="1"/>
      <w:numFmt w:val="bullet"/>
      <w:lvlText w:val="o"/>
      <w:lvlJc w:val="left"/>
      <w:pPr>
        <w:tabs>
          <w:tab w:val="num" w:pos="1822"/>
        </w:tabs>
        <w:ind w:left="1822" w:hanging="360"/>
      </w:pPr>
      <w:rPr>
        <w:rFonts w:ascii="Courier New" w:hAnsi="Courier New" w:cs="Courier New" w:hint="default"/>
      </w:rPr>
    </w:lvl>
    <w:lvl w:ilvl="2" w:tplc="08090005" w:tentative="1">
      <w:start w:val="1"/>
      <w:numFmt w:val="bullet"/>
      <w:lvlText w:val=""/>
      <w:lvlJc w:val="left"/>
      <w:pPr>
        <w:tabs>
          <w:tab w:val="num" w:pos="2542"/>
        </w:tabs>
        <w:ind w:left="2542" w:hanging="360"/>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tentative="1">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abstractNum w:abstractNumId="43" w15:restartNumberingAfterBreak="0">
    <w:nsid w:val="783E33BB"/>
    <w:multiLevelType w:val="hybridMultilevel"/>
    <w:tmpl w:val="A2DC5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F34B8"/>
    <w:multiLevelType w:val="hybridMultilevel"/>
    <w:tmpl w:val="7166B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A77383"/>
    <w:multiLevelType w:val="hybridMultilevel"/>
    <w:tmpl w:val="8A7ACAE0"/>
    <w:lvl w:ilvl="0" w:tplc="08090001">
      <w:start w:val="1"/>
      <w:numFmt w:val="bullet"/>
      <w:lvlText w:val=""/>
      <w:lvlJc w:val="left"/>
      <w:pPr>
        <w:tabs>
          <w:tab w:val="num" w:pos="1102"/>
        </w:tabs>
        <w:ind w:left="1102" w:hanging="360"/>
      </w:pPr>
      <w:rPr>
        <w:rFonts w:ascii="Symbol" w:hAnsi="Symbol" w:hint="default"/>
      </w:rPr>
    </w:lvl>
    <w:lvl w:ilvl="1" w:tplc="08090003" w:tentative="1">
      <w:start w:val="1"/>
      <w:numFmt w:val="bullet"/>
      <w:lvlText w:val="o"/>
      <w:lvlJc w:val="left"/>
      <w:pPr>
        <w:tabs>
          <w:tab w:val="num" w:pos="1822"/>
        </w:tabs>
        <w:ind w:left="1822" w:hanging="360"/>
      </w:pPr>
      <w:rPr>
        <w:rFonts w:ascii="Courier New" w:hAnsi="Courier New" w:cs="Courier New" w:hint="default"/>
      </w:rPr>
    </w:lvl>
    <w:lvl w:ilvl="2" w:tplc="08090005" w:tentative="1">
      <w:start w:val="1"/>
      <w:numFmt w:val="bullet"/>
      <w:lvlText w:val=""/>
      <w:lvlJc w:val="left"/>
      <w:pPr>
        <w:tabs>
          <w:tab w:val="num" w:pos="2542"/>
        </w:tabs>
        <w:ind w:left="2542" w:hanging="360"/>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tentative="1">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abstractNumId w:val="5"/>
  </w:num>
  <w:num w:numId="3">
    <w:abstractNumId w:val="17"/>
  </w:num>
  <w:num w:numId="4">
    <w:abstractNumId w:val="42"/>
  </w:num>
  <w:num w:numId="5">
    <w:abstractNumId w:val="33"/>
  </w:num>
  <w:num w:numId="6">
    <w:abstractNumId w:val="2"/>
  </w:num>
  <w:num w:numId="7">
    <w:abstractNumId w:val="13"/>
  </w:num>
  <w:num w:numId="8">
    <w:abstractNumId w:val="45"/>
  </w:num>
  <w:num w:numId="9">
    <w:abstractNumId w:val="3"/>
  </w:num>
  <w:num w:numId="10">
    <w:abstractNumId w:val="11"/>
  </w:num>
  <w:num w:numId="11">
    <w:abstractNumId w:val="37"/>
  </w:num>
  <w:num w:numId="12">
    <w:abstractNumId w:val="20"/>
  </w:num>
  <w:num w:numId="13">
    <w:abstractNumId w:val="41"/>
  </w:num>
  <w:num w:numId="14">
    <w:abstractNumId w:val="43"/>
  </w:num>
  <w:num w:numId="15">
    <w:abstractNumId w:val="15"/>
  </w:num>
  <w:num w:numId="16">
    <w:abstractNumId w:val="4"/>
  </w:num>
  <w:num w:numId="17">
    <w:abstractNumId w:val="39"/>
  </w:num>
  <w:num w:numId="18">
    <w:abstractNumId w:val="31"/>
  </w:num>
  <w:num w:numId="19">
    <w:abstractNumId w:val="40"/>
  </w:num>
  <w:num w:numId="20">
    <w:abstractNumId w:val="1"/>
  </w:num>
  <w:num w:numId="21">
    <w:abstractNumId w:val="36"/>
  </w:num>
  <w:num w:numId="22">
    <w:abstractNumId w:val="8"/>
  </w:num>
  <w:num w:numId="23">
    <w:abstractNumId w:val="21"/>
  </w:num>
  <w:num w:numId="24">
    <w:abstractNumId w:val="18"/>
  </w:num>
  <w:num w:numId="25">
    <w:abstractNumId w:val="44"/>
  </w:num>
  <w:num w:numId="26">
    <w:abstractNumId w:val="32"/>
  </w:num>
  <w:num w:numId="2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num>
  <w:num w:numId="30">
    <w:abstractNumId w:val="14"/>
  </w:num>
  <w:num w:numId="31">
    <w:abstractNumId w:val="34"/>
  </w:num>
  <w:num w:numId="32">
    <w:abstractNumId w:val="22"/>
  </w:num>
  <w:num w:numId="33">
    <w:abstractNumId w:val="28"/>
  </w:num>
  <w:num w:numId="34">
    <w:abstractNumId w:val="35"/>
  </w:num>
  <w:num w:numId="35">
    <w:abstractNumId w:val="27"/>
  </w:num>
  <w:num w:numId="36">
    <w:abstractNumId w:val="9"/>
  </w:num>
  <w:num w:numId="37">
    <w:abstractNumId w:val="9"/>
    <w:lvlOverride w:ilvl="0">
      <w:lvl w:ilvl="0">
        <w:start w:val="1"/>
        <w:numFmt w:val="decimal"/>
        <w:lvlText w:val="%1."/>
        <w:lvlJc w:val="left"/>
        <w:pPr>
          <w:ind w:left="907" w:hanging="907"/>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12"/>
  </w:num>
  <w:num w:numId="39">
    <w:abstractNumId w:val="10"/>
  </w:num>
  <w:num w:numId="40">
    <w:abstractNumId w:val="30"/>
  </w:num>
  <w:num w:numId="41">
    <w:abstractNumId w:val="29"/>
  </w:num>
  <w:num w:numId="42">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38"/>
  </w:num>
  <w:num w:numId="44">
    <w:abstractNumId w:val="23"/>
  </w:num>
  <w:num w:numId="45">
    <w:abstractNumId w:val="25"/>
  </w:num>
  <w:num w:numId="46">
    <w:abstractNumId w:val="24"/>
  </w:num>
  <w:num w:numId="47">
    <w:abstractNumId w:val="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D6"/>
    <w:rsid w:val="0000088F"/>
    <w:rsid w:val="00000D63"/>
    <w:rsid w:val="00002FDB"/>
    <w:rsid w:val="000070EB"/>
    <w:rsid w:val="0001338C"/>
    <w:rsid w:val="00013AFD"/>
    <w:rsid w:val="000225FE"/>
    <w:rsid w:val="000440FE"/>
    <w:rsid w:val="000458D5"/>
    <w:rsid w:val="00046745"/>
    <w:rsid w:val="00046BF6"/>
    <w:rsid w:val="00051DA0"/>
    <w:rsid w:val="00064404"/>
    <w:rsid w:val="0006492D"/>
    <w:rsid w:val="00066874"/>
    <w:rsid w:val="00067089"/>
    <w:rsid w:val="00074D3E"/>
    <w:rsid w:val="000769A3"/>
    <w:rsid w:val="000840AD"/>
    <w:rsid w:val="00084460"/>
    <w:rsid w:val="00085144"/>
    <w:rsid w:val="00096C36"/>
    <w:rsid w:val="00097F0F"/>
    <w:rsid w:val="000A2B5B"/>
    <w:rsid w:val="000A670D"/>
    <w:rsid w:val="000A7A1B"/>
    <w:rsid w:val="000B0C9D"/>
    <w:rsid w:val="000B3FAE"/>
    <w:rsid w:val="000B7357"/>
    <w:rsid w:val="000C7B01"/>
    <w:rsid w:val="000D1485"/>
    <w:rsid w:val="000D1625"/>
    <w:rsid w:val="000D41C8"/>
    <w:rsid w:val="000D6F62"/>
    <w:rsid w:val="000E0D4B"/>
    <w:rsid w:val="000E7D61"/>
    <w:rsid w:val="000F4D88"/>
    <w:rsid w:val="00103501"/>
    <w:rsid w:val="00125127"/>
    <w:rsid w:val="00130DCC"/>
    <w:rsid w:val="00131695"/>
    <w:rsid w:val="00144B08"/>
    <w:rsid w:val="00145970"/>
    <w:rsid w:val="00151496"/>
    <w:rsid w:val="001668B4"/>
    <w:rsid w:val="00166C54"/>
    <w:rsid w:val="00167454"/>
    <w:rsid w:val="00174B10"/>
    <w:rsid w:val="0017799B"/>
    <w:rsid w:val="00183FD6"/>
    <w:rsid w:val="00184365"/>
    <w:rsid w:val="00185E98"/>
    <w:rsid w:val="00194A5C"/>
    <w:rsid w:val="001957A8"/>
    <w:rsid w:val="0019650C"/>
    <w:rsid w:val="001A0AB1"/>
    <w:rsid w:val="001A618B"/>
    <w:rsid w:val="001A6FB3"/>
    <w:rsid w:val="001A7341"/>
    <w:rsid w:val="001B1D34"/>
    <w:rsid w:val="001B596B"/>
    <w:rsid w:val="001B7BD2"/>
    <w:rsid w:val="001B7E71"/>
    <w:rsid w:val="001C1C36"/>
    <w:rsid w:val="001D0AFF"/>
    <w:rsid w:val="001D146A"/>
    <w:rsid w:val="001D7271"/>
    <w:rsid w:val="001E4ABF"/>
    <w:rsid w:val="001E4F60"/>
    <w:rsid w:val="001E69A3"/>
    <w:rsid w:val="001F1227"/>
    <w:rsid w:val="001F34F1"/>
    <w:rsid w:val="001F5C14"/>
    <w:rsid w:val="001F670D"/>
    <w:rsid w:val="00200642"/>
    <w:rsid w:val="0020697B"/>
    <w:rsid w:val="00213EC8"/>
    <w:rsid w:val="00215CFA"/>
    <w:rsid w:val="00216D54"/>
    <w:rsid w:val="00217269"/>
    <w:rsid w:val="00223AAF"/>
    <w:rsid w:val="00226457"/>
    <w:rsid w:val="00227395"/>
    <w:rsid w:val="00227E18"/>
    <w:rsid w:val="00243E4E"/>
    <w:rsid w:val="002462EA"/>
    <w:rsid w:val="00247EFD"/>
    <w:rsid w:val="00250BD9"/>
    <w:rsid w:val="00251276"/>
    <w:rsid w:val="0025388D"/>
    <w:rsid w:val="00260E58"/>
    <w:rsid w:val="002650C4"/>
    <w:rsid w:val="0027286B"/>
    <w:rsid w:val="00293A0E"/>
    <w:rsid w:val="0029423F"/>
    <w:rsid w:val="002A199E"/>
    <w:rsid w:val="002A21BC"/>
    <w:rsid w:val="002A7577"/>
    <w:rsid w:val="002B0599"/>
    <w:rsid w:val="002B2C51"/>
    <w:rsid w:val="002C15EB"/>
    <w:rsid w:val="002C188F"/>
    <w:rsid w:val="002C2F29"/>
    <w:rsid w:val="002C3CBA"/>
    <w:rsid w:val="002D158F"/>
    <w:rsid w:val="002D3385"/>
    <w:rsid w:val="002D67CE"/>
    <w:rsid w:val="002F284A"/>
    <w:rsid w:val="002F3880"/>
    <w:rsid w:val="002F3972"/>
    <w:rsid w:val="002F48BA"/>
    <w:rsid w:val="0030389E"/>
    <w:rsid w:val="003046DB"/>
    <w:rsid w:val="00305E5B"/>
    <w:rsid w:val="00306DC4"/>
    <w:rsid w:val="003079C7"/>
    <w:rsid w:val="00321B93"/>
    <w:rsid w:val="00322D67"/>
    <w:rsid w:val="00323397"/>
    <w:rsid w:val="00324DCD"/>
    <w:rsid w:val="00324ED8"/>
    <w:rsid w:val="00326614"/>
    <w:rsid w:val="00326671"/>
    <w:rsid w:val="00326B52"/>
    <w:rsid w:val="0033351A"/>
    <w:rsid w:val="00333FF9"/>
    <w:rsid w:val="00335C50"/>
    <w:rsid w:val="00341529"/>
    <w:rsid w:val="00350182"/>
    <w:rsid w:val="003508D2"/>
    <w:rsid w:val="00361EF9"/>
    <w:rsid w:val="003637F9"/>
    <w:rsid w:val="003662AD"/>
    <w:rsid w:val="00367670"/>
    <w:rsid w:val="00367F85"/>
    <w:rsid w:val="00371EC2"/>
    <w:rsid w:val="00372172"/>
    <w:rsid w:val="003735EF"/>
    <w:rsid w:val="0037384E"/>
    <w:rsid w:val="00376743"/>
    <w:rsid w:val="00377124"/>
    <w:rsid w:val="00380956"/>
    <w:rsid w:val="00382BDE"/>
    <w:rsid w:val="00385B2A"/>
    <w:rsid w:val="0038735A"/>
    <w:rsid w:val="003878F3"/>
    <w:rsid w:val="003939AA"/>
    <w:rsid w:val="003A0636"/>
    <w:rsid w:val="003A06FD"/>
    <w:rsid w:val="003A295D"/>
    <w:rsid w:val="003A3E20"/>
    <w:rsid w:val="003A5E8E"/>
    <w:rsid w:val="003A6858"/>
    <w:rsid w:val="003B4A24"/>
    <w:rsid w:val="003C41C5"/>
    <w:rsid w:val="003C71A8"/>
    <w:rsid w:val="003D054C"/>
    <w:rsid w:val="003D2CF3"/>
    <w:rsid w:val="003D3AC9"/>
    <w:rsid w:val="003D4BD5"/>
    <w:rsid w:val="003D718F"/>
    <w:rsid w:val="003E3F96"/>
    <w:rsid w:val="003E621C"/>
    <w:rsid w:val="003F53AE"/>
    <w:rsid w:val="0040050B"/>
    <w:rsid w:val="004044B1"/>
    <w:rsid w:val="00405837"/>
    <w:rsid w:val="00405DF6"/>
    <w:rsid w:val="00422B49"/>
    <w:rsid w:val="004238D3"/>
    <w:rsid w:val="0042664F"/>
    <w:rsid w:val="004277A5"/>
    <w:rsid w:val="004322A8"/>
    <w:rsid w:val="00432A25"/>
    <w:rsid w:val="004334A3"/>
    <w:rsid w:val="004422AD"/>
    <w:rsid w:val="004423D5"/>
    <w:rsid w:val="004436D4"/>
    <w:rsid w:val="00444641"/>
    <w:rsid w:val="004448C0"/>
    <w:rsid w:val="0044513D"/>
    <w:rsid w:val="00454B99"/>
    <w:rsid w:val="0046015A"/>
    <w:rsid w:val="00460790"/>
    <w:rsid w:val="00461E80"/>
    <w:rsid w:val="0046454C"/>
    <w:rsid w:val="00467787"/>
    <w:rsid w:val="0049139E"/>
    <w:rsid w:val="00491D3B"/>
    <w:rsid w:val="00492700"/>
    <w:rsid w:val="0049768A"/>
    <w:rsid w:val="004A747A"/>
    <w:rsid w:val="004B2763"/>
    <w:rsid w:val="004C04A4"/>
    <w:rsid w:val="004D0F49"/>
    <w:rsid w:val="004D7343"/>
    <w:rsid w:val="004D7E66"/>
    <w:rsid w:val="004E2611"/>
    <w:rsid w:val="004E3F05"/>
    <w:rsid w:val="004E5E42"/>
    <w:rsid w:val="00502169"/>
    <w:rsid w:val="005051B0"/>
    <w:rsid w:val="005072CF"/>
    <w:rsid w:val="0051360F"/>
    <w:rsid w:val="005138F9"/>
    <w:rsid w:val="00513901"/>
    <w:rsid w:val="00515929"/>
    <w:rsid w:val="00517DF5"/>
    <w:rsid w:val="00520FAA"/>
    <w:rsid w:val="00526384"/>
    <w:rsid w:val="00541DFC"/>
    <w:rsid w:val="00543DD6"/>
    <w:rsid w:val="00545194"/>
    <w:rsid w:val="00547399"/>
    <w:rsid w:val="00547C01"/>
    <w:rsid w:val="00551209"/>
    <w:rsid w:val="00552274"/>
    <w:rsid w:val="00562F57"/>
    <w:rsid w:val="0057115D"/>
    <w:rsid w:val="00573407"/>
    <w:rsid w:val="00580620"/>
    <w:rsid w:val="00583DCD"/>
    <w:rsid w:val="00586C3E"/>
    <w:rsid w:val="0059234D"/>
    <w:rsid w:val="00596E93"/>
    <w:rsid w:val="005A4F87"/>
    <w:rsid w:val="005B139E"/>
    <w:rsid w:val="005B5BE2"/>
    <w:rsid w:val="005C050D"/>
    <w:rsid w:val="005C740F"/>
    <w:rsid w:val="005D214E"/>
    <w:rsid w:val="005D4793"/>
    <w:rsid w:val="005E0D4C"/>
    <w:rsid w:val="005E438D"/>
    <w:rsid w:val="005E4D1B"/>
    <w:rsid w:val="005E60E5"/>
    <w:rsid w:val="005E739A"/>
    <w:rsid w:val="005E7CE9"/>
    <w:rsid w:val="005F1848"/>
    <w:rsid w:val="005F73B4"/>
    <w:rsid w:val="0060199F"/>
    <w:rsid w:val="00604FFF"/>
    <w:rsid w:val="00621610"/>
    <w:rsid w:val="006246DE"/>
    <w:rsid w:val="00625126"/>
    <w:rsid w:val="00625E01"/>
    <w:rsid w:val="00632375"/>
    <w:rsid w:val="00636316"/>
    <w:rsid w:val="0064456A"/>
    <w:rsid w:val="0064495F"/>
    <w:rsid w:val="00651C73"/>
    <w:rsid w:val="0066533E"/>
    <w:rsid w:val="00670205"/>
    <w:rsid w:val="00675E2F"/>
    <w:rsid w:val="00681467"/>
    <w:rsid w:val="0068671F"/>
    <w:rsid w:val="00687849"/>
    <w:rsid w:val="0069494D"/>
    <w:rsid w:val="006A0560"/>
    <w:rsid w:val="006A1C65"/>
    <w:rsid w:val="006A4D0E"/>
    <w:rsid w:val="006A5F5C"/>
    <w:rsid w:val="006C2B44"/>
    <w:rsid w:val="006D1192"/>
    <w:rsid w:val="006D6828"/>
    <w:rsid w:val="006D7A57"/>
    <w:rsid w:val="006E57D7"/>
    <w:rsid w:val="00701852"/>
    <w:rsid w:val="00704C9B"/>
    <w:rsid w:val="00706828"/>
    <w:rsid w:val="00706CA6"/>
    <w:rsid w:val="0071277D"/>
    <w:rsid w:val="00715123"/>
    <w:rsid w:val="007225CB"/>
    <w:rsid w:val="00734F3A"/>
    <w:rsid w:val="0073647B"/>
    <w:rsid w:val="00737E61"/>
    <w:rsid w:val="007437C6"/>
    <w:rsid w:val="00743A63"/>
    <w:rsid w:val="007467CE"/>
    <w:rsid w:val="00750F45"/>
    <w:rsid w:val="00751EE3"/>
    <w:rsid w:val="0075435E"/>
    <w:rsid w:val="007551D0"/>
    <w:rsid w:val="007573C2"/>
    <w:rsid w:val="007627B3"/>
    <w:rsid w:val="00782CD4"/>
    <w:rsid w:val="00783CF0"/>
    <w:rsid w:val="007874AE"/>
    <w:rsid w:val="00790F6B"/>
    <w:rsid w:val="007A56C5"/>
    <w:rsid w:val="007A6392"/>
    <w:rsid w:val="007A6FE3"/>
    <w:rsid w:val="007B6D6A"/>
    <w:rsid w:val="007B7502"/>
    <w:rsid w:val="007C0C6C"/>
    <w:rsid w:val="007C5FED"/>
    <w:rsid w:val="007D15BB"/>
    <w:rsid w:val="007D3BD1"/>
    <w:rsid w:val="007D51B3"/>
    <w:rsid w:val="007E1855"/>
    <w:rsid w:val="007E3507"/>
    <w:rsid w:val="007E453F"/>
    <w:rsid w:val="007F0F2B"/>
    <w:rsid w:val="007F1959"/>
    <w:rsid w:val="007F324C"/>
    <w:rsid w:val="007F7D44"/>
    <w:rsid w:val="00801EB1"/>
    <w:rsid w:val="00803F6B"/>
    <w:rsid w:val="00812C18"/>
    <w:rsid w:val="00813103"/>
    <w:rsid w:val="00825FAA"/>
    <w:rsid w:val="00832A67"/>
    <w:rsid w:val="00840D61"/>
    <w:rsid w:val="008414B9"/>
    <w:rsid w:val="00850286"/>
    <w:rsid w:val="0085185A"/>
    <w:rsid w:val="00852EF4"/>
    <w:rsid w:val="00857E76"/>
    <w:rsid w:val="00874F97"/>
    <w:rsid w:val="00883609"/>
    <w:rsid w:val="00891B3E"/>
    <w:rsid w:val="00897DB8"/>
    <w:rsid w:val="008A347D"/>
    <w:rsid w:val="008A708B"/>
    <w:rsid w:val="008B0105"/>
    <w:rsid w:val="008C05FE"/>
    <w:rsid w:val="008E4C26"/>
    <w:rsid w:val="008F0E0D"/>
    <w:rsid w:val="008F7EE6"/>
    <w:rsid w:val="009000B7"/>
    <w:rsid w:val="009109BE"/>
    <w:rsid w:val="00917245"/>
    <w:rsid w:val="00922443"/>
    <w:rsid w:val="00927E5A"/>
    <w:rsid w:val="00943AB8"/>
    <w:rsid w:val="009622D6"/>
    <w:rsid w:val="009623EF"/>
    <w:rsid w:val="00965C81"/>
    <w:rsid w:val="00972052"/>
    <w:rsid w:val="00973BF9"/>
    <w:rsid w:val="00980700"/>
    <w:rsid w:val="00985BA8"/>
    <w:rsid w:val="009902FC"/>
    <w:rsid w:val="00992204"/>
    <w:rsid w:val="00993925"/>
    <w:rsid w:val="00996E88"/>
    <w:rsid w:val="00997032"/>
    <w:rsid w:val="009B066F"/>
    <w:rsid w:val="009D714C"/>
    <w:rsid w:val="009E002F"/>
    <w:rsid w:val="009E341E"/>
    <w:rsid w:val="009F056A"/>
    <w:rsid w:val="009F0FF7"/>
    <w:rsid w:val="009F6E2C"/>
    <w:rsid w:val="00A02741"/>
    <w:rsid w:val="00A04148"/>
    <w:rsid w:val="00A0484F"/>
    <w:rsid w:val="00A10763"/>
    <w:rsid w:val="00A126F9"/>
    <w:rsid w:val="00A1604B"/>
    <w:rsid w:val="00A2172C"/>
    <w:rsid w:val="00A22C18"/>
    <w:rsid w:val="00A23197"/>
    <w:rsid w:val="00A24147"/>
    <w:rsid w:val="00A35216"/>
    <w:rsid w:val="00A362B5"/>
    <w:rsid w:val="00A42A58"/>
    <w:rsid w:val="00A42B15"/>
    <w:rsid w:val="00A47433"/>
    <w:rsid w:val="00A47508"/>
    <w:rsid w:val="00A51D9B"/>
    <w:rsid w:val="00A55006"/>
    <w:rsid w:val="00A568DC"/>
    <w:rsid w:val="00A57DB8"/>
    <w:rsid w:val="00A60172"/>
    <w:rsid w:val="00A60B52"/>
    <w:rsid w:val="00A61591"/>
    <w:rsid w:val="00A63937"/>
    <w:rsid w:val="00A65396"/>
    <w:rsid w:val="00A659EF"/>
    <w:rsid w:val="00A7099E"/>
    <w:rsid w:val="00A71C20"/>
    <w:rsid w:val="00A71C80"/>
    <w:rsid w:val="00A8084F"/>
    <w:rsid w:val="00A814BA"/>
    <w:rsid w:val="00A853AD"/>
    <w:rsid w:val="00A943FC"/>
    <w:rsid w:val="00AB0571"/>
    <w:rsid w:val="00AB5FB4"/>
    <w:rsid w:val="00AB612F"/>
    <w:rsid w:val="00AC34C8"/>
    <w:rsid w:val="00AC7BBA"/>
    <w:rsid w:val="00AD1D53"/>
    <w:rsid w:val="00AD4C6E"/>
    <w:rsid w:val="00AF085F"/>
    <w:rsid w:val="00AF263F"/>
    <w:rsid w:val="00AF3257"/>
    <w:rsid w:val="00B01126"/>
    <w:rsid w:val="00B04C5F"/>
    <w:rsid w:val="00B1268E"/>
    <w:rsid w:val="00B14B16"/>
    <w:rsid w:val="00B1504B"/>
    <w:rsid w:val="00B1697F"/>
    <w:rsid w:val="00B21C63"/>
    <w:rsid w:val="00B22DD2"/>
    <w:rsid w:val="00B23AFF"/>
    <w:rsid w:val="00B23EDE"/>
    <w:rsid w:val="00B24176"/>
    <w:rsid w:val="00B27FF7"/>
    <w:rsid w:val="00B3034B"/>
    <w:rsid w:val="00B33323"/>
    <w:rsid w:val="00B51F6E"/>
    <w:rsid w:val="00B6379C"/>
    <w:rsid w:val="00B71E2E"/>
    <w:rsid w:val="00B76E75"/>
    <w:rsid w:val="00B867BC"/>
    <w:rsid w:val="00B8767E"/>
    <w:rsid w:val="00B92835"/>
    <w:rsid w:val="00B960EE"/>
    <w:rsid w:val="00BA385E"/>
    <w:rsid w:val="00BA6388"/>
    <w:rsid w:val="00BB0EB3"/>
    <w:rsid w:val="00BB20DD"/>
    <w:rsid w:val="00BB2F61"/>
    <w:rsid w:val="00BB7438"/>
    <w:rsid w:val="00BC3564"/>
    <w:rsid w:val="00BC410A"/>
    <w:rsid w:val="00BD0DC7"/>
    <w:rsid w:val="00BE069E"/>
    <w:rsid w:val="00BE27A2"/>
    <w:rsid w:val="00BF153F"/>
    <w:rsid w:val="00BF4C47"/>
    <w:rsid w:val="00BF4DCD"/>
    <w:rsid w:val="00BF586A"/>
    <w:rsid w:val="00BF6DD7"/>
    <w:rsid w:val="00C003A2"/>
    <w:rsid w:val="00C0307E"/>
    <w:rsid w:val="00C14074"/>
    <w:rsid w:val="00C16378"/>
    <w:rsid w:val="00C20974"/>
    <w:rsid w:val="00C233EA"/>
    <w:rsid w:val="00C312CE"/>
    <w:rsid w:val="00C32B9F"/>
    <w:rsid w:val="00C507C5"/>
    <w:rsid w:val="00C5321E"/>
    <w:rsid w:val="00C5466E"/>
    <w:rsid w:val="00C62056"/>
    <w:rsid w:val="00C6265B"/>
    <w:rsid w:val="00C62B16"/>
    <w:rsid w:val="00C669AB"/>
    <w:rsid w:val="00C67A9E"/>
    <w:rsid w:val="00C733E3"/>
    <w:rsid w:val="00C747C2"/>
    <w:rsid w:val="00C75CF2"/>
    <w:rsid w:val="00C76762"/>
    <w:rsid w:val="00C84755"/>
    <w:rsid w:val="00C86E88"/>
    <w:rsid w:val="00C9001E"/>
    <w:rsid w:val="00C9125C"/>
    <w:rsid w:val="00C93048"/>
    <w:rsid w:val="00C936D5"/>
    <w:rsid w:val="00C979CD"/>
    <w:rsid w:val="00CB05B2"/>
    <w:rsid w:val="00CB0867"/>
    <w:rsid w:val="00CB1BE9"/>
    <w:rsid w:val="00CB514C"/>
    <w:rsid w:val="00CC5E42"/>
    <w:rsid w:val="00CD1259"/>
    <w:rsid w:val="00CE03CD"/>
    <w:rsid w:val="00CE224C"/>
    <w:rsid w:val="00CE2C95"/>
    <w:rsid w:val="00CE3F4A"/>
    <w:rsid w:val="00CF3D99"/>
    <w:rsid w:val="00CF7060"/>
    <w:rsid w:val="00D03E77"/>
    <w:rsid w:val="00D04712"/>
    <w:rsid w:val="00D10A44"/>
    <w:rsid w:val="00D10B16"/>
    <w:rsid w:val="00D11B37"/>
    <w:rsid w:val="00D13E49"/>
    <w:rsid w:val="00D203BF"/>
    <w:rsid w:val="00D207C8"/>
    <w:rsid w:val="00D22BF7"/>
    <w:rsid w:val="00D24EBE"/>
    <w:rsid w:val="00D27EC4"/>
    <w:rsid w:val="00D33D01"/>
    <w:rsid w:val="00D36A2B"/>
    <w:rsid w:val="00D37EB2"/>
    <w:rsid w:val="00D403BB"/>
    <w:rsid w:val="00D452F7"/>
    <w:rsid w:val="00D553D4"/>
    <w:rsid w:val="00D735A5"/>
    <w:rsid w:val="00D832C3"/>
    <w:rsid w:val="00D87955"/>
    <w:rsid w:val="00D90771"/>
    <w:rsid w:val="00D91837"/>
    <w:rsid w:val="00D94816"/>
    <w:rsid w:val="00DA0083"/>
    <w:rsid w:val="00DA36C4"/>
    <w:rsid w:val="00DA4C9D"/>
    <w:rsid w:val="00DB2525"/>
    <w:rsid w:val="00DB4820"/>
    <w:rsid w:val="00DB73BE"/>
    <w:rsid w:val="00DC2536"/>
    <w:rsid w:val="00DD0381"/>
    <w:rsid w:val="00DD3B74"/>
    <w:rsid w:val="00DD4E88"/>
    <w:rsid w:val="00DD66C1"/>
    <w:rsid w:val="00DE58FB"/>
    <w:rsid w:val="00E0341D"/>
    <w:rsid w:val="00E05327"/>
    <w:rsid w:val="00E13EAD"/>
    <w:rsid w:val="00E1657E"/>
    <w:rsid w:val="00E17635"/>
    <w:rsid w:val="00E23F5C"/>
    <w:rsid w:val="00E260DB"/>
    <w:rsid w:val="00E3496F"/>
    <w:rsid w:val="00E35707"/>
    <w:rsid w:val="00E4570C"/>
    <w:rsid w:val="00E4653C"/>
    <w:rsid w:val="00E5399D"/>
    <w:rsid w:val="00E5773F"/>
    <w:rsid w:val="00E64DEC"/>
    <w:rsid w:val="00E7229C"/>
    <w:rsid w:val="00E763EE"/>
    <w:rsid w:val="00E90F36"/>
    <w:rsid w:val="00EA3C66"/>
    <w:rsid w:val="00EA476E"/>
    <w:rsid w:val="00EA6C3D"/>
    <w:rsid w:val="00EA7CC2"/>
    <w:rsid w:val="00EC1ACD"/>
    <w:rsid w:val="00EC75AE"/>
    <w:rsid w:val="00ED3732"/>
    <w:rsid w:val="00ED4EAA"/>
    <w:rsid w:val="00EE2686"/>
    <w:rsid w:val="00EE6F8F"/>
    <w:rsid w:val="00EE750D"/>
    <w:rsid w:val="00EF6DA1"/>
    <w:rsid w:val="00EF7B83"/>
    <w:rsid w:val="00F00E2D"/>
    <w:rsid w:val="00F0301E"/>
    <w:rsid w:val="00F0532D"/>
    <w:rsid w:val="00F24DCB"/>
    <w:rsid w:val="00F26421"/>
    <w:rsid w:val="00F31D86"/>
    <w:rsid w:val="00F3293E"/>
    <w:rsid w:val="00F34290"/>
    <w:rsid w:val="00F34D70"/>
    <w:rsid w:val="00F34EB1"/>
    <w:rsid w:val="00F35C82"/>
    <w:rsid w:val="00F36EB1"/>
    <w:rsid w:val="00F4750D"/>
    <w:rsid w:val="00F50ACB"/>
    <w:rsid w:val="00F50D2B"/>
    <w:rsid w:val="00F56187"/>
    <w:rsid w:val="00F629E5"/>
    <w:rsid w:val="00F6665A"/>
    <w:rsid w:val="00F66AAB"/>
    <w:rsid w:val="00F720CA"/>
    <w:rsid w:val="00F97E33"/>
    <w:rsid w:val="00FB580E"/>
    <w:rsid w:val="00FC284F"/>
    <w:rsid w:val="00FC3B9E"/>
    <w:rsid w:val="00FD1B1A"/>
    <w:rsid w:val="00FD3CF2"/>
    <w:rsid w:val="00FD5300"/>
    <w:rsid w:val="00FE48D9"/>
    <w:rsid w:val="00FE621E"/>
    <w:rsid w:val="00FE6319"/>
    <w:rsid w:val="00FF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A619E03"/>
  <w15:chartTrackingRefBased/>
  <w15:docId w15:val="{74204AD7-5963-47CF-AD3B-D950BC4E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i/>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left="709" w:hanging="709"/>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39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DCD"/>
  </w:style>
  <w:style w:type="paragraph" w:customStyle="1" w:styleId="yiv1451866709msonormal">
    <w:name w:val="yiv1451866709msonormal"/>
    <w:basedOn w:val="Normal"/>
    <w:rsid w:val="00377124"/>
    <w:pPr>
      <w:spacing w:before="100" w:beforeAutospacing="1" w:after="100" w:afterAutospacing="1"/>
    </w:pPr>
    <w:rPr>
      <w:szCs w:val="24"/>
      <w:lang w:eastAsia="en-GB"/>
    </w:rPr>
  </w:style>
  <w:style w:type="paragraph" w:customStyle="1" w:styleId="yiv888534703msonormal">
    <w:name w:val="yiv888534703msonormal"/>
    <w:basedOn w:val="Normal"/>
    <w:rsid w:val="00377124"/>
    <w:pPr>
      <w:spacing w:before="100" w:beforeAutospacing="1" w:after="100" w:afterAutospacing="1"/>
    </w:pPr>
    <w:rPr>
      <w:szCs w:val="24"/>
      <w:lang w:eastAsia="en-GB"/>
    </w:rPr>
  </w:style>
  <w:style w:type="paragraph" w:customStyle="1" w:styleId="yiv584692920msolistparagraph">
    <w:name w:val="yiv584692920msolistparagraph"/>
    <w:basedOn w:val="Normal"/>
    <w:rsid w:val="00377124"/>
    <w:pPr>
      <w:spacing w:before="100" w:beforeAutospacing="1" w:after="100" w:afterAutospacing="1"/>
    </w:pPr>
    <w:rPr>
      <w:szCs w:val="24"/>
      <w:lang w:eastAsia="en-GB"/>
    </w:rPr>
  </w:style>
  <w:style w:type="paragraph" w:styleId="BalloonText">
    <w:name w:val="Balloon Text"/>
    <w:basedOn w:val="Normal"/>
    <w:semiHidden/>
    <w:rsid w:val="0033351A"/>
    <w:rPr>
      <w:rFonts w:ascii="Tahoma" w:hAnsi="Tahoma" w:cs="Tahoma"/>
      <w:sz w:val="16"/>
      <w:szCs w:val="16"/>
    </w:rPr>
  </w:style>
  <w:style w:type="character" w:styleId="CommentReference">
    <w:name w:val="annotation reference"/>
    <w:semiHidden/>
    <w:rsid w:val="007C5FED"/>
    <w:rPr>
      <w:sz w:val="16"/>
      <w:szCs w:val="16"/>
    </w:rPr>
  </w:style>
  <w:style w:type="paragraph" w:styleId="CommentText">
    <w:name w:val="annotation text"/>
    <w:basedOn w:val="Normal"/>
    <w:link w:val="CommentTextChar"/>
    <w:semiHidden/>
    <w:rsid w:val="007C5FED"/>
    <w:rPr>
      <w:sz w:val="20"/>
    </w:rPr>
  </w:style>
  <w:style w:type="paragraph" w:styleId="CommentSubject">
    <w:name w:val="annotation subject"/>
    <w:basedOn w:val="CommentText"/>
    <w:next w:val="CommentText"/>
    <w:semiHidden/>
    <w:rsid w:val="007C5FED"/>
    <w:rPr>
      <w:b/>
      <w:bCs/>
    </w:rPr>
  </w:style>
  <w:style w:type="paragraph" w:styleId="ListParagraph">
    <w:name w:val="List Paragraph"/>
    <w:basedOn w:val="Normal"/>
    <w:uiPriority w:val="34"/>
    <w:qFormat/>
    <w:rsid w:val="003E621C"/>
    <w:pPr>
      <w:ind w:left="720"/>
    </w:pPr>
  </w:style>
  <w:style w:type="character" w:styleId="Hyperlink">
    <w:name w:val="Hyperlink"/>
    <w:uiPriority w:val="99"/>
    <w:unhideWhenUsed/>
    <w:rsid w:val="00D832C3"/>
    <w:rPr>
      <w:color w:val="0000FF"/>
      <w:u w:val="single"/>
    </w:rPr>
  </w:style>
  <w:style w:type="character" w:customStyle="1" w:styleId="FooterChar">
    <w:name w:val="Footer Char"/>
    <w:link w:val="Footer"/>
    <w:uiPriority w:val="99"/>
    <w:rsid w:val="00526384"/>
    <w:rPr>
      <w:sz w:val="24"/>
      <w:lang w:eastAsia="en-US"/>
    </w:rPr>
  </w:style>
  <w:style w:type="paragraph" w:styleId="Revision">
    <w:name w:val="Revision"/>
    <w:hidden/>
    <w:uiPriority w:val="99"/>
    <w:semiHidden/>
    <w:rsid w:val="0059234D"/>
    <w:rPr>
      <w:sz w:val="24"/>
      <w:lang w:eastAsia="en-US"/>
    </w:rPr>
  </w:style>
  <w:style w:type="character" w:customStyle="1" w:styleId="CommentTextChar">
    <w:name w:val="Comment Text Char"/>
    <w:link w:val="CommentText"/>
    <w:semiHidden/>
    <w:rsid w:val="00422B4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50794">
      <w:bodyDiv w:val="1"/>
      <w:marLeft w:val="0"/>
      <w:marRight w:val="0"/>
      <w:marTop w:val="0"/>
      <w:marBottom w:val="0"/>
      <w:divBdr>
        <w:top w:val="none" w:sz="0" w:space="0" w:color="auto"/>
        <w:left w:val="none" w:sz="0" w:space="0" w:color="auto"/>
        <w:bottom w:val="none" w:sz="0" w:space="0" w:color="auto"/>
        <w:right w:val="none" w:sz="0" w:space="0" w:color="auto"/>
      </w:divBdr>
    </w:div>
    <w:div w:id="1463886498">
      <w:bodyDiv w:val="1"/>
      <w:marLeft w:val="0"/>
      <w:marRight w:val="0"/>
      <w:marTop w:val="0"/>
      <w:marBottom w:val="0"/>
      <w:divBdr>
        <w:top w:val="none" w:sz="0" w:space="0" w:color="auto"/>
        <w:left w:val="none" w:sz="0" w:space="0" w:color="auto"/>
        <w:bottom w:val="none" w:sz="0" w:space="0" w:color="auto"/>
        <w:right w:val="none" w:sz="0" w:space="0" w:color="auto"/>
      </w:divBdr>
    </w:div>
    <w:div w:id="19508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cecac4d-2ae6-4b11-90e2-d65a676b88c1" ContentTypeId="0x010100EC3406C202E4497181665C11E646D3A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za Document" ma:contentTypeID="0x010100EC3406C202E4497181665C11E646D3A300DB5AFA508BAB2141966035848C8DB83C" ma:contentTypeVersion="12" ma:contentTypeDescription="Plaza document base content type" ma:contentTypeScope="" ma:versionID="24e82c36f658f0a670a2018591f9f43b">
  <xsd:schema xmlns:xsd="http://www.w3.org/2001/XMLSchema" xmlns:xs="http://www.w3.org/2001/XMLSchema" xmlns:p="http://schemas.microsoft.com/office/2006/metadata/properties" xmlns:ns2="03d264b3-6678-4184-8ce6-937aabf157c3" targetNamespace="http://schemas.microsoft.com/office/2006/metadata/properties" ma:root="true" ma:fieldsID="10c75019f13d5e8da298ae5a86f0f19a" ns2:_="">
    <xsd:import namespace="03d264b3-6678-4184-8ce6-937aabf157c3"/>
    <xsd:element name="properties">
      <xsd:complexType>
        <xsd:sequence>
          <xsd:element name="documentManagement">
            <xsd:complexType>
              <xsd:all>
                <xsd:element ref="ns2:cb978c0ac62045eba5090ce2ec6b982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264b3-6678-4184-8ce6-937aabf157c3" elementFormDefault="qualified">
    <xsd:import namespace="http://schemas.microsoft.com/office/2006/documentManagement/types"/>
    <xsd:import namespace="http://schemas.microsoft.com/office/infopath/2007/PartnerControls"/>
    <xsd:element name="cb978c0ac62045eba5090ce2ec6b982e" ma:index="8" nillable="true" ma:taxonomy="true" ma:internalName="cb978c0ac62045eba5090ce2ec6b982e" ma:taxonomyFieldName="PZFileplanreference" ma:displayName="File Plan Reference" ma:readOnly="false" ma:default="" ma:fieldId="{cb978c0a-c620-45eb-a509-0ce2ec6b982e}" ma:sspId="2cecac4d-2ae6-4b11-90e2-d65a676b88c1" ma:termSetId="81cf162c-788c-4cf4-84a1-1df2b6eb513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ee4a487-6772-445e-8265-a7b4125b46c6}" ma:internalName="TaxCatchAll" ma:showField="CatchAllData" ma:web="6306d03b-dd4b-4313-9c68-17e2af380a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ee4a487-6772-445e-8265-a7b4125b46c6}" ma:internalName="TaxCatchAllLabel" ma:readOnly="true" ma:showField="CatchAllDataLabel" ma:web="6306d03b-dd4b-4313-9c68-17e2af380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03d264b3-6678-4184-8ce6-937aabf157c3"/>
    <cb978c0ac62045eba5090ce2ec6b982e xmlns="03d264b3-6678-4184-8ce6-937aabf157c3">
      <Terms xmlns="http://schemas.microsoft.com/office/infopath/2007/PartnerControls"/>
    </cb978c0ac62045eba5090ce2ec6b982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9567-DCD9-4678-BE0E-FF4C92822A7E}">
  <ds:schemaRefs>
    <ds:schemaRef ds:uri="Microsoft.SharePoint.Taxonomy.ContentTypeSync"/>
  </ds:schemaRefs>
</ds:datastoreItem>
</file>

<file path=customXml/itemProps2.xml><?xml version="1.0" encoding="utf-8"?>
<ds:datastoreItem xmlns:ds="http://schemas.openxmlformats.org/officeDocument/2006/customXml" ds:itemID="{1133C1A0-0DF1-4E4E-8BEE-33BDAD852C75}">
  <ds:schemaRefs>
    <ds:schemaRef ds:uri="http://schemas.microsoft.com/sharepoint/v3/contenttype/forms"/>
  </ds:schemaRefs>
</ds:datastoreItem>
</file>

<file path=customXml/itemProps3.xml><?xml version="1.0" encoding="utf-8"?>
<ds:datastoreItem xmlns:ds="http://schemas.openxmlformats.org/officeDocument/2006/customXml" ds:itemID="{C203E5AD-9434-4328-8BB6-2CDEC3810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264b3-6678-4184-8ce6-937aabf15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5D1C9-2894-45A0-ADA3-0C6B3108134B}">
  <ds:schemaRefs>
    <ds:schemaRef ds:uri="http://schemas.microsoft.com/office/2006/metadata/longProperties"/>
  </ds:schemaRefs>
</ds:datastoreItem>
</file>

<file path=customXml/itemProps5.xml><?xml version="1.0" encoding="utf-8"?>
<ds:datastoreItem xmlns:ds="http://schemas.openxmlformats.org/officeDocument/2006/customXml" ds:itemID="{0B47C229-6FD5-4CC5-A088-A43E0DFA52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3d264b3-6678-4184-8ce6-937aabf157c3"/>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2B815064-9D73-4AB2-845F-A7758B71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1423</Words>
  <Characters>8114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Audit Committee Thursday 24 November 2011 at 11.00am Item 8 - Anti-Bribery Policy</vt:lpstr>
    </vt:vector>
  </TitlesOfParts>
  <Company>Hertfordshire County Council</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HBC Anti-Bribery Policy 2024</dc:title>
  <dc:subject>HBC Anti-Bribery Policy 2024</dc:subject>
  <dc:creator>Hertfordshire County Council</dc:creator>
  <cp:keywords>
  </cp:keywords>
  <cp:lastModifiedBy>Mihiri Kotalawela</cp:lastModifiedBy>
  <cp:revision>2</cp:revision>
  <cp:lastPrinted>2011-11-10T11:34:00Z</cp:lastPrinted>
  <dcterms:created xsi:type="dcterms:W3CDTF">2024-12-19T08:39:00Z</dcterms:created>
  <dcterms:modified xsi:type="dcterms:W3CDTF">2024-12-19T11:14:15Z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ZFileplanreference">
    <vt:lpwstr/>
  </property>
</Properties>
</file>